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92" w:rsidRPr="004C2529" w:rsidRDefault="000A7B92" w:rsidP="000A7B92">
      <w:pPr>
        <w:jc w:val="center"/>
        <w:rPr>
          <w:rFonts w:ascii="Cambria Math" w:hAnsi="Cambria Math"/>
          <w:b/>
          <w:lang w:val="en-GB"/>
        </w:rPr>
      </w:pPr>
      <w:r w:rsidRPr="004C2529">
        <w:rPr>
          <w:rFonts w:ascii="Cambria Math" w:hAnsi="Cambria Math"/>
          <w:b/>
          <w:lang w:val="en-GB"/>
        </w:rPr>
        <w:t xml:space="preserve">Preserving, Commenting, Adapting: </w:t>
      </w:r>
    </w:p>
    <w:p w:rsidR="0094369F" w:rsidRPr="004C2529" w:rsidRDefault="000A7B92" w:rsidP="000A7B92">
      <w:pPr>
        <w:jc w:val="center"/>
        <w:rPr>
          <w:rFonts w:ascii="Cambria Math" w:hAnsi="Cambria Math"/>
          <w:b/>
          <w:lang w:val="en-GB"/>
        </w:rPr>
      </w:pPr>
      <w:r w:rsidRPr="004C2529">
        <w:rPr>
          <w:rFonts w:ascii="Cambria Math" w:hAnsi="Cambria Math"/>
          <w:b/>
          <w:lang w:val="en-GB"/>
        </w:rPr>
        <w:t>Commentaries on Ancient Texts in Twelfth-Century Byzantium</w:t>
      </w:r>
    </w:p>
    <w:p w:rsidR="00535C10" w:rsidRPr="004C2529" w:rsidRDefault="000A7B92" w:rsidP="000A7B92">
      <w:pPr>
        <w:jc w:val="center"/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>Unive</w:t>
      </w:r>
      <w:r w:rsidR="00535C10" w:rsidRPr="004C2529">
        <w:rPr>
          <w:rFonts w:ascii="Cambria Math" w:hAnsi="Cambria Math"/>
          <w:sz w:val="22"/>
          <w:szCs w:val="22"/>
          <w:lang w:val="en-GB"/>
        </w:rPr>
        <w:t>rsity of Silesia</w:t>
      </w:r>
      <w:r w:rsidR="000B62D3" w:rsidRPr="004C2529">
        <w:rPr>
          <w:rFonts w:ascii="Cambria Math" w:hAnsi="Cambria Math"/>
          <w:sz w:val="22"/>
          <w:szCs w:val="22"/>
          <w:lang w:val="en-GB"/>
        </w:rPr>
        <w:t xml:space="preserve">, </w:t>
      </w:r>
      <w:r w:rsidR="00412D2C" w:rsidRPr="004C2529">
        <w:rPr>
          <w:rFonts w:ascii="Cambria Math" w:hAnsi="Cambria Math"/>
          <w:sz w:val="22"/>
          <w:szCs w:val="22"/>
          <w:lang w:val="en-GB"/>
        </w:rPr>
        <w:t xml:space="preserve">Centre for Studies on </w:t>
      </w:r>
      <w:r w:rsidR="00535C10" w:rsidRPr="004C2529">
        <w:rPr>
          <w:rFonts w:ascii="Cambria Math" w:hAnsi="Cambria Math"/>
          <w:sz w:val="22"/>
          <w:szCs w:val="22"/>
          <w:lang w:val="en-GB"/>
        </w:rPr>
        <w:t xml:space="preserve">Byzantine Literature and Reception </w:t>
      </w:r>
    </w:p>
    <w:p w:rsidR="000A7B92" w:rsidRPr="004C2529" w:rsidRDefault="00535C10" w:rsidP="000A7B92">
      <w:pPr>
        <w:jc w:val="center"/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 xml:space="preserve">Katowice, </w:t>
      </w:r>
      <w:r w:rsidR="000B62D3" w:rsidRPr="004C2529">
        <w:rPr>
          <w:rFonts w:ascii="Cambria Math" w:hAnsi="Cambria Math"/>
          <w:sz w:val="22"/>
          <w:szCs w:val="22"/>
          <w:lang w:val="en-GB"/>
        </w:rPr>
        <w:t>20-22</w:t>
      </w:r>
      <w:r w:rsidR="000A7B92" w:rsidRPr="004C2529">
        <w:rPr>
          <w:rFonts w:ascii="Cambria Math" w:hAnsi="Cambria Math"/>
          <w:sz w:val="22"/>
          <w:szCs w:val="22"/>
          <w:lang w:val="en-GB"/>
        </w:rPr>
        <w:t xml:space="preserve"> October 2017</w:t>
      </w:r>
    </w:p>
    <w:p w:rsidR="000B62D3" w:rsidRPr="004C2529" w:rsidRDefault="000B62D3" w:rsidP="000B62D3">
      <w:pPr>
        <w:rPr>
          <w:rFonts w:ascii="Cambria Math" w:hAnsi="Cambria Math"/>
          <w:sz w:val="22"/>
          <w:szCs w:val="22"/>
          <w:lang w:val="en-GB"/>
        </w:rPr>
      </w:pPr>
    </w:p>
    <w:p w:rsidR="000B62D3" w:rsidRPr="004C2529" w:rsidRDefault="000B62D3" w:rsidP="000E3025">
      <w:pPr>
        <w:jc w:val="center"/>
        <w:rPr>
          <w:rFonts w:ascii="Cambria Math" w:hAnsi="Cambria Math"/>
          <w:b/>
          <w:sz w:val="22"/>
          <w:szCs w:val="22"/>
          <w:lang w:val="en-GB"/>
        </w:rPr>
      </w:pPr>
      <w:r w:rsidRPr="004C2529">
        <w:rPr>
          <w:rFonts w:ascii="Cambria Math" w:hAnsi="Cambria Math"/>
          <w:b/>
          <w:sz w:val="22"/>
          <w:szCs w:val="22"/>
          <w:lang w:val="en-GB"/>
        </w:rPr>
        <w:t>Friday 20 October 2017</w:t>
      </w:r>
    </w:p>
    <w:p w:rsidR="004E65ED" w:rsidRPr="004C2529" w:rsidRDefault="004E65ED" w:rsidP="004E65ED">
      <w:pPr>
        <w:contextualSpacing/>
        <w:jc w:val="center"/>
        <w:rPr>
          <w:rFonts w:ascii="Cambria Math" w:hAnsi="Cambria Math" w:cs="Times New Roman"/>
          <w:sz w:val="22"/>
          <w:szCs w:val="22"/>
          <w:lang w:val="en-GB"/>
        </w:rPr>
      </w:pPr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Location: </w:t>
      </w:r>
      <w:proofErr w:type="spellStart"/>
      <w:r w:rsidRPr="004C2529">
        <w:rPr>
          <w:rFonts w:ascii="Cambria Math" w:hAnsi="Cambria Math" w:cs="Times New Roman"/>
          <w:sz w:val="22"/>
          <w:szCs w:val="22"/>
          <w:lang w:val="en-GB"/>
        </w:rPr>
        <w:t>CiNiBa</w:t>
      </w:r>
      <w:proofErr w:type="spellEnd"/>
      <w:r w:rsidR="00934AA0" w:rsidRPr="004C2529">
        <w:rPr>
          <w:rFonts w:ascii="Cambria Math" w:hAnsi="Cambria Math" w:cs="Times New Roman"/>
          <w:sz w:val="22"/>
          <w:szCs w:val="22"/>
          <w:lang w:val="en-GB"/>
        </w:rPr>
        <w:t xml:space="preserve">, </w:t>
      </w:r>
      <w:r w:rsidR="000C7A64">
        <w:rPr>
          <w:rFonts w:ascii="Cambria Math" w:hAnsi="Cambria Math" w:cs="Times New Roman"/>
          <w:sz w:val="22"/>
          <w:szCs w:val="22"/>
          <w:lang w:val="en-GB"/>
        </w:rPr>
        <w:t xml:space="preserve">Sala </w:t>
      </w:r>
      <w:proofErr w:type="spellStart"/>
      <w:r w:rsidR="000C7A64">
        <w:rPr>
          <w:rFonts w:ascii="Cambria Math" w:hAnsi="Cambria Math" w:cs="Times New Roman"/>
          <w:sz w:val="22"/>
          <w:szCs w:val="22"/>
          <w:lang w:val="en-GB"/>
        </w:rPr>
        <w:t>Seminaryjna</w:t>
      </w:r>
      <w:proofErr w:type="spellEnd"/>
      <w:r w:rsidR="00934AA0" w:rsidRPr="004C2529">
        <w:rPr>
          <w:rFonts w:ascii="Cambria Math" w:hAnsi="Cambria Math" w:cs="Times New Roman"/>
          <w:sz w:val="22"/>
          <w:szCs w:val="22"/>
          <w:lang w:val="en-GB"/>
        </w:rPr>
        <w:t>, second floor</w:t>
      </w:r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 (</w:t>
      </w:r>
      <w:proofErr w:type="spellStart"/>
      <w:r w:rsidRPr="004C2529">
        <w:rPr>
          <w:rFonts w:ascii="Cambria Math" w:hAnsi="Cambria Math" w:cs="Times New Roman"/>
          <w:sz w:val="22"/>
          <w:szCs w:val="22"/>
          <w:lang w:val="en-GB"/>
        </w:rPr>
        <w:t>Bankowa</w:t>
      </w:r>
      <w:proofErr w:type="spellEnd"/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 11a)</w:t>
      </w:r>
    </w:p>
    <w:p w:rsidR="000B62D3" w:rsidRPr="004C2529" w:rsidRDefault="000B62D3" w:rsidP="000B62D3">
      <w:pPr>
        <w:rPr>
          <w:rFonts w:ascii="Cambria Math" w:hAnsi="Cambria Math"/>
          <w:sz w:val="22"/>
          <w:szCs w:val="22"/>
          <w:lang w:val="en-GB"/>
        </w:rPr>
      </w:pPr>
    </w:p>
    <w:p w:rsidR="00934AA0" w:rsidRPr="004C2529" w:rsidRDefault="00934AA0" w:rsidP="004C2529">
      <w:pPr>
        <w:ind w:left="1416" w:hanging="1416"/>
        <w:contextualSpacing/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>16.00-17.00</w:t>
      </w:r>
      <w:r w:rsidRPr="004C2529">
        <w:rPr>
          <w:rFonts w:ascii="Cambria Math" w:hAnsi="Cambria Math"/>
          <w:sz w:val="22"/>
          <w:szCs w:val="22"/>
          <w:lang w:val="en-GB"/>
        </w:rPr>
        <w:tab/>
        <w:t>Coffee / tea</w:t>
      </w:r>
      <w:r w:rsidR="009D7F3B">
        <w:rPr>
          <w:rFonts w:ascii="Cambria Math" w:hAnsi="Cambria Math"/>
          <w:sz w:val="22"/>
          <w:szCs w:val="22"/>
          <w:lang w:val="en-GB"/>
        </w:rPr>
        <w:t xml:space="preserve"> </w:t>
      </w:r>
      <w:r w:rsidR="004C2529">
        <w:rPr>
          <w:rFonts w:ascii="Cambria Math" w:hAnsi="Cambria Math"/>
          <w:sz w:val="22"/>
          <w:szCs w:val="22"/>
          <w:lang w:val="en-GB"/>
        </w:rPr>
        <w:t xml:space="preserve">&amp; </w:t>
      </w:r>
      <w:r w:rsidRPr="004C2529">
        <w:rPr>
          <w:rFonts w:ascii="Cambria Math" w:hAnsi="Cambria Math"/>
          <w:sz w:val="22"/>
          <w:szCs w:val="22"/>
          <w:lang w:val="en-GB"/>
        </w:rPr>
        <w:t>Welcome (</w:t>
      </w:r>
      <w:proofErr w:type="spellStart"/>
      <w:r w:rsidRPr="004C2529">
        <w:rPr>
          <w:rFonts w:ascii="Cambria Math" w:hAnsi="Cambria Math"/>
          <w:sz w:val="22"/>
          <w:szCs w:val="22"/>
          <w:lang w:val="en-GB"/>
        </w:rPr>
        <w:t>Przemysław</w:t>
      </w:r>
      <w:proofErr w:type="spellEnd"/>
      <w:r w:rsidRPr="004C2529">
        <w:rPr>
          <w:rFonts w:ascii="Cambria Math" w:hAnsi="Cambria Math"/>
          <w:sz w:val="22"/>
          <w:szCs w:val="22"/>
          <w:lang w:val="en-GB"/>
        </w:rPr>
        <w:t xml:space="preserve"> </w:t>
      </w:r>
      <w:proofErr w:type="spellStart"/>
      <w:r w:rsidRPr="004C2529">
        <w:rPr>
          <w:rFonts w:ascii="Cambria Math" w:hAnsi="Cambria Math"/>
          <w:sz w:val="22"/>
          <w:szCs w:val="22"/>
          <w:lang w:val="en-GB"/>
        </w:rPr>
        <w:t>Marciniak</w:t>
      </w:r>
      <w:proofErr w:type="spellEnd"/>
      <w:r w:rsidRPr="004C2529">
        <w:rPr>
          <w:rFonts w:ascii="Cambria Math" w:hAnsi="Cambria Math"/>
          <w:sz w:val="22"/>
          <w:szCs w:val="22"/>
          <w:lang w:val="en-GB"/>
        </w:rPr>
        <w:t xml:space="preserve">)  </w:t>
      </w:r>
    </w:p>
    <w:p w:rsidR="00934AA0" w:rsidRPr="004C2529" w:rsidRDefault="00934AA0" w:rsidP="00962772">
      <w:pPr>
        <w:ind w:left="1416" w:hanging="1416"/>
        <w:contextualSpacing/>
        <w:rPr>
          <w:rFonts w:ascii="Cambria Math" w:hAnsi="Cambria Math"/>
          <w:sz w:val="22"/>
          <w:szCs w:val="22"/>
          <w:lang w:val="en-GB"/>
        </w:rPr>
      </w:pPr>
    </w:p>
    <w:p w:rsidR="000B62D3" w:rsidRPr="004C2529" w:rsidRDefault="00962772" w:rsidP="00962772">
      <w:pPr>
        <w:ind w:left="1416" w:hanging="1416"/>
        <w:contextualSpacing/>
        <w:rPr>
          <w:rFonts w:ascii="Cambria Math" w:hAnsi="Cambria Math" w:cs="Times New Roman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>17.00-18</w:t>
      </w:r>
      <w:r w:rsidR="009F2F30" w:rsidRPr="004C2529">
        <w:rPr>
          <w:rFonts w:ascii="Cambria Math" w:hAnsi="Cambria Math"/>
          <w:sz w:val="22"/>
          <w:szCs w:val="22"/>
          <w:lang w:val="en-GB"/>
        </w:rPr>
        <w:t>.</w:t>
      </w:r>
      <w:r w:rsidRPr="004C2529">
        <w:rPr>
          <w:rFonts w:ascii="Cambria Math" w:hAnsi="Cambria Math"/>
          <w:sz w:val="22"/>
          <w:szCs w:val="22"/>
          <w:lang w:val="en-GB"/>
        </w:rPr>
        <w:t>00</w:t>
      </w:r>
      <w:r w:rsidRPr="004C2529">
        <w:rPr>
          <w:rFonts w:ascii="Cambria Math" w:hAnsi="Cambria Math"/>
          <w:sz w:val="22"/>
          <w:szCs w:val="22"/>
          <w:lang w:val="en-GB"/>
        </w:rPr>
        <w:tab/>
      </w:r>
      <w:r w:rsidR="000B62D3" w:rsidRPr="004C2529">
        <w:rPr>
          <w:rFonts w:ascii="Cambria Math" w:hAnsi="Cambria Math"/>
          <w:sz w:val="22"/>
          <w:szCs w:val="22"/>
          <w:lang w:val="en-GB"/>
        </w:rPr>
        <w:t xml:space="preserve">Keynote lecture: Panagiotis Agapitos, </w:t>
      </w:r>
      <w:r w:rsidR="00466FCE" w:rsidRPr="004C2529">
        <w:rPr>
          <w:rFonts w:ascii="Cambria Math" w:hAnsi="Cambria Math"/>
          <w:sz w:val="22"/>
          <w:szCs w:val="22"/>
          <w:lang w:val="en-GB"/>
        </w:rPr>
        <w:t>“</w:t>
      </w:r>
      <w:r w:rsidR="00466FCE" w:rsidRPr="004C2529">
        <w:rPr>
          <w:rFonts w:ascii="Cambria Math" w:hAnsi="Cambria Math" w:cs="Times New Roman"/>
          <w:sz w:val="22"/>
          <w:szCs w:val="22"/>
          <w:lang w:val="en-GB"/>
        </w:rPr>
        <w:t xml:space="preserve">Scholia, </w:t>
      </w:r>
      <w:proofErr w:type="spellStart"/>
      <w:r w:rsidR="00466FCE" w:rsidRPr="004C2529">
        <w:rPr>
          <w:rFonts w:ascii="Cambria Math" w:hAnsi="Cambria Math" w:cs="Times New Roman"/>
          <w:sz w:val="22"/>
          <w:szCs w:val="22"/>
          <w:lang w:val="en-GB"/>
        </w:rPr>
        <w:t>Schede</w:t>
      </w:r>
      <w:proofErr w:type="spellEnd"/>
      <w:r w:rsidR="00466FCE" w:rsidRPr="004C2529">
        <w:rPr>
          <w:rFonts w:ascii="Cambria Math" w:hAnsi="Cambria Math" w:cs="Times New Roman"/>
          <w:sz w:val="22"/>
          <w:szCs w:val="22"/>
          <w:lang w:val="en-GB"/>
        </w:rPr>
        <w:t xml:space="preserve">, Paraphrases, Integrated </w:t>
      </w:r>
      <w:proofErr w:type="spellStart"/>
      <w:r w:rsidR="00466FCE" w:rsidRPr="004C2529">
        <w:rPr>
          <w:rFonts w:ascii="Cambria Math" w:hAnsi="Cambria Math" w:cs="Times New Roman"/>
          <w:sz w:val="22"/>
          <w:szCs w:val="22"/>
          <w:lang w:val="en-GB"/>
        </w:rPr>
        <w:t>G</w:t>
      </w:r>
      <w:r w:rsidR="00263174" w:rsidRPr="004C2529">
        <w:rPr>
          <w:rFonts w:ascii="Cambria Math" w:hAnsi="Cambria Math" w:cs="Times New Roman"/>
          <w:sz w:val="22"/>
          <w:szCs w:val="22"/>
          <w:lang w:val="en-GB"/>
        </w:rPr>
        <w:t>nomologia</w:t>
      </w:r>
      <w:proofErr w:type="spellEnd"/>
      <w:r w:rsidR="00263174" w:rsidRPr="004C2529">
        <w:rPr>
          <w:rFonts w:ascii="Cambria Math" w:hAnsi="Cambria Math" w:cs="Times New Roman"/>
          <w:sz w:val="22"/>
          <w:szCs w:val="22"/>
          <w:lang w:val="en-GB"/>
        </w:rPr>
        <w:t>, O</w:t>
      </w:r>
      <w:r w:rsidR="00466FCE" w:rsidRPr="004C2529">
        <w:rPr>
          <w:rFonts w:ascii="Cambria Math" w:hAnsi="Cambria Math" w:cs="Times New Roman"/>
          <w:sz w:val="22"/>
          <w:szCs w:val="22"/>
          <w:lang w:val="en-GB"/>
        </w:rPr>
        <w:t>v</w:t>
      </w:r>
      <w:r w:rsidR="00263174" w:rsidRPr="004C2529">
        <w:rPr>
          <w:rFonts w:ascii="Cambria Math" w:hAnsi="Cambria Math" w:cs="Times New Roman"/>
          <w:sz w:val="22"/>
          <w:szCs w:val="22"/>
          <w:lang w:val="en-GB"/>
        </w:rPr>
        <w:t>erflowing Narratives: The Politics of C</w:t>
      </w:r>
      <w:r w:rsidR="000B62D3" w:rsidRPr="004C2529">
        <w:rPr>
          <w:rFonts w:ascii="Cambria Math" w:hAnsi="Cambria Math" w:cs="Times New Roman"/>
          <w:sz w:val="22"/>
          <w:szCs w:val="22"/>
          <w:lang w:val="en-GB"/>
        </w:rPr>
        <w:t xml:space="preserve">ommentary in </w:t>
      </w:r>
      <w:proofErr w:type="spellStart"/>
      <w:r w:rsidR="000B62D3" w:rsidRPr="004C2529">
        <w:rPr>
          <w:rFonts w:ascii="Cambria Math" w:hAnsi="Cambria Math" w:cs="Times New Roman"/>
          <w:sz w:val="22"/>
          <w:szCs w:val="22"/>
          <w:lang w:val="en-GB"/>
        </w:rPr>
        <w:t>Komnenian</w:t>
      </w:r>
      <w:proofErr w:type="spellEnd"/>
      <w:r w:rsidR="000B62D3" w:rsidRPr="004C2529">
        <w:rPr>
          <w:rFonts w:ascii="Cambria Math" w:hAnsi="Cambria Math" w:cs="Times New Roman"/>
          <w:sz w:val="22"/>
          <w:szCs w:val="22"/>
          <w:lang w:val="en-GB"/>
        </w:rPr>
        <w:t xml:space="preserve"> Byzantium</w:t>
      </w:r>
      <w:r w:rsidR="00466FCE" w:rsidRPr="004C2529">
        <w:rPr>
          <w:rFonts w:ascii="Cambria Math" w:hAnsi="Cambria Math" w:cs="Times New Roman"/>
          <w:sz w:val="22"/>
          <w:szCs w:val="22"/>
          <w:lang w:val="en-GB"/>
        </w:rPr>
        <w:t>”</w:t>
      </w:r>
    </w:p>
    <w:p w:rsidR="00535C10" w:rsidRDefault="00535C10" w:rsidP="000B62D3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</w:p>
    <w:p w:rsidR="000B749A" w:rsidRPr="004C2529" w:rsidRDefault="000B749A" w:rsidP="000B62D3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</w:p>
    <w:p w:rsidR="00662D93" w:rsidRPr="004C2529" w:rsidRDefault="00662D93" w:rsidP="000B62D3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</w:p>
    <w:p w:rsidR="009E44B0" w:rsidRPr="004C2529" w:rsidRDefault="009E44B0" w:rsidP="000F01BC">
      <w:pPr>
        <w:contextualSpacing/>
        <w:jc w:val="center"/>
        <w:rPr>
          <w:rFonts w:ascii="Cambria Math" w:hAnsi="Cambria Math" w:cs="Times New Roman"/>
          <w:b/>
          <w:sz w:val="22"/>
          <w:szCs w:val="22"/>
          <w:lang w:val="en-GB"/>
        </w:rPr>
      </w:pPr>
      <w:r w:rsidRPr="004C2529">
        <w:rPr>
          <w:rFonts w:ascii="Cambria Math" w:hAnsi="Cambria Math" w:cs="Times New Roman"/>
          <w:b/>
          <w:sz w:val="22"/>
          <w:szCs w:val="22"/>
          <w:lang w:val="en-GB"/>
        </w:rPr>
        <w:t>Saturday 21 October 2017</w:t>
      </w:r>
    </w:p>
    <w:p w:rsidR="009E44B0" w:rsidRPr="004C2529" w:rsidRDefault="004E65ED" w:rsidP="000F01BC">
      <w:pPr>
        <w:contextualSpacing/>
        <w:jc w:val="center"/>
        <w:rPr>
          <w:rFonts w:ascii="Cambria Math" w:hAnsi="Cambria Math" w:cs="Times New Roman"/>
          <w:sz w:val="22"/>
          <w:szCs w:val="22"/>
          <w:lang w:val="en-GB"/>
        </w:rPr>
      </w:pPr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Location: </w:t>
      </w:r>
      <w:proofErr w:type="spellStart"/>
      <w:r w:rsidRPr="004C2529">
        <w:rPr>
          <w:rFonts w:ascii="Cambria Math" w:hAnsi="Cambria Math" w:cs="Times New Roman"/>
          <w:sz w:val="22"/>
          <w:szCs w:val="22"/>
          <w:lang w:val="en-GB"/>
        </w:rPr>
        <w:t>CiNiBa</w:t>
      </w:r>
      <w:proofErr w:type="spellEnd"/>
      <w:r w:rsidR="000C7A64">
        <w:rPr>
          <w:rFonts w:ascii="Cambria Math" w:hAnsi="Cambria Math" w:cs="Times New Roman"/>
          <w:sz w:val="22"/>
          <w:szCs w:val="22"/>
          <w:lang w:val="en-GB"/>
        </w:rPr>
        <w:t xml:space="preserve">, Sala </w:t>
      </w:r>
      <w:proofErr w:type="spellStart"/>
      <w:r w:rsidR="000C7A64">
        <w:rPr>
          <w:rFonts w:ascii="Cambria Math" w:hAnsi="Cambria Math" w:cs="Times New Roman"/>
          <w:sz w:val="22"/>
          <w:szCs w:val="22"/>
          <w:lang w:val="en-GB"/>
        </w:rPr>
        <w:t>Seminaryjna</w:t>
      </w:r>
      <w:proofErr w:type="spellEnd"/>
      <w:r w:rsidR="00934AA0" w:rsidRPr="004C2529">
        <w:rPr>
          <w:rFonts w:ascii="Cambria Math" w:hAnsi="Cambria Math" w:cs="Times New Roman"/>
          <w:sz w:val="22"/>
          <w:szCs w:val="22"/>
          <w:lang w:val="en-GB"/>
        </w:rPr>
        <w:t>, second floor</w:t>
      </w:r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 (</w:t>
      </w:r>
      <w:proofErr w:type="spellStart"/>
      <w:r w:rsidRPr="004C2529">
        <w:rPr>
          <w:rFonts w:ascii="Cambria Math" w:hAnsi="Cambria Math" w:cs="Times New Roman"/>
          <w:sz w:val="22"/>
          <w:szCs w:val="22"/>
          <w:lang w:val="en-GB"/>
        </w:rPr>
        <w:t>Bankowa</w:t>
      </w:r>
      <w:proofErr w:type="spellEnd"/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 11a)</w:t>
      </w:r>
    </w:p>
    <w:p w:rsidR="00F24B95" w:rsidRPr="004C2529" w:rsidRDefault="00F24B95" w:rsidP="000B62D3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</w:p>
    <w:p w:rsidR="00816626" w:rsidRPr="004C2529" w:rsidRDefault="00816626" w:rsidP="000B62D3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Session I: Aristotle in Byzantium </w:t>
      </w:r>
      <w:r w:rsidR="008B7B9D" w:rsidRPr="004C2529">
        <w:rPr>
          <w:rFonts w:ascii="Cambria Math" w:hAnsi="Cambria Math" w:cs="Times New Roman"/>
          <w:sz w:val="22"/>
          <w:szCs w:val="22"/>
          <w:lang w:val="en-GB"/>
        </w:rPr>
        <w:t>(Chair: Panagiotis Agapitos</w:t>
      </w:r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 xml:space="preserve">) </w:t>
      </w:r>
    </w:p>
    <w:p w:rsidR="00816626" w:rsidRPr="004C2529" w:rsidRDefault="00816626" w:rsidP="000B62D3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</w:p>
    <w:p w:rsidR="004938FC" w:rsidRPr="004C2529" w:rsidRDefault="00CF1D41" w:rsidP="00CF1D41">
      <w:pPr>
        <w:ind w:left="1416" w:hanging="1416"/>
        <w:contextualSpacing/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 w:cs="Times New Roman"/>
          <w:sz w:val="22"/>
          <w:szCs w:val="22"/>
          <w:lang w:val="en-GB"/>
        </w:rPr>
        <w:t>9.00-9.50</w:t>
      </w:r>
      <w:r w:rsidRPr="004C2529">
        <w:rPr>
          <w:rFonts w:ascii="Cambria Math" w:hAnsi="Cambria Math" w:cs="Times New Roman"/>
          <w:sz w:val="22"/>
          <w:szCs w:val="22"/>
          <w:lang w:val="en-GB"/>
        </w:rPr>
        <w:tab/>
      </w:r>
      <w:r w:rsidR="004938FC" w:rsidRPr="004C2529">
        <w:rPr>
          <w:rFonts w:ascii="Cambria Math" w:hAnsi="Cambria Math"/>
          <w:sz w:val="22"/>
          <w:szCs w:val="22"/>
          <w:lang w:val="en-GB"/>
        </w:rPr>
        <w:t xml:space="preserve">Michele </w:t>
      </w:r>
      <w:proofErr w:type="spellStart"/>
      <w:r w:rsidR="004938FC" w:rsidRPr="004C2529">
        <w:rPr>
          <w:rFonts w:ascii="Cambria Math" w:hAnsi="Cambria Math"/>
          <w:sz w:val="22"/>
          <w:szCs w:val="22"/>
          <w:lang w:val="en-GB"/>
        </w:rPr>
        <w:t>Trizio</w:t>
      </w:r>
      <w:proofErr w:type="spellEnd"/>
      <w:r w:rsidRPr="004C2529">
        <w:rPr>
          <w:rFonts w:ascii="Cambria Math" w:hAnsi="Cambria Math"/>
          <w:sz w:val="22"/>
          <w:szCs w:val="22"/>
          <w:lang w:val="en-GB"/>
        </w:rPr>
        <w:t>, “Unfolding Meanings, F</w:t>
      </w:r>
      <w:r w:rsidR="004938FC" w:rsidRPr="004C2529">
        <w:rPr>
          <w:rFonts w:ascii="Cambria Math" w:hAnsi="Cambria Math"/>
          <w:sz w:val="22"/>
          <w:szCs w:val="22"/>
          <w:lang w:val="en-GB"/>
        </w:rPr>
        <w:t>org</w:t>
      </w:r>
      <w:r w:rsidRPr="004C2529">
        <w:rPr>
          <w:rFonts w:ascii="Cambria Math" w:hAnsi="Cambria Math"/>
          <w:sz w:val="22"/>
          <w:szCs w:val="22"/>
          <w:lang w:val="en-GB"/>
        </w:rPr>
        <w:t>ing Identities: Commentaries on Aristotle and Authorial P</w:t>
      </w:r>
      <w:r w:rsidR="004938FC" w:rsidRPr="004C2529">
        <w:rPr>
          <w:rFonts w:ascii="Cambria Math" w:hAnsi="Cambria Math"/>
          <w:sz w:val="22"/>
          <w:szCs w:val="22"/>
          <w:lang w:val="en-GB"/>
        </w:rPr>
        <w:t xml:space="preserve">ractices in </w:t>
      </w:r>
      <w:r w:rsidRPr="004C2529">
        <w:rPr>
          <w:rFonts w:ascii="Cambria Math" w:hAnsi="Cambria Math"/>
          <w:sz w:val="22"/>
          <w:szCs w:val="22"/>
          <w:lang w:val="en-GB"/>
        </w:rPr>
        <w:t>Twelfth-Century</w:t>
      </w:r>
      <w:r w:rsidR="004938FC" w:rsidRPr="004C2529">
        <w:rPr>
          <w:rFonts w:ascii="Cambria Math" w:hAnsi="Cambria Math"/>
          <w:sz w:val="22"/>
          <w:szCs w:val="22"/>
          <w:lang w:val="en-GB"/>
        </w:rPr>
        <w:t xml:space="preserve"> Byzantium</w:t>
      </w:r>
      <w:r w:rsidRPr="004C2529">
        <w:rPr>
          <w:rFonts w:ascii="Cambria Math" w:hAnsi="Cambria Math"/>
          <w:sz w:val="22"/>
          <w:szCs w:val="22"/>
          <w:lang w:val="en-GB"/>
        </w:rPr>
        <w:t xml:space="preserve">” </w:t>
      </w:r>
      <w:r w:rsidR="004938FC" w:rsidRPr="004C2529">
        <w:rPr>
          <w:rFonts w:ascii="Cambria Math" w:hAnsi="Cambria Math"/>
          <w:sz w:val="22"/>
          <w:szCs w:val="22"/>
          <w:lang w:val="en-GB"/>
        </w:rPr>
        <w:t xml:space="preserve"> </w:t>
      </w:r>
    </w:p>
    <w:p w:rsidR="004938FC" w:rsidRPr="004C2529" w:rsidRDefault="004938FC" w:rsidP="004938FC">
      <w:pPr>
        <w:contextualSpacing/>
        <w:rPr>
          <w:rFonts w:ascii="Cambria Math" w:hAnsi="Cambria Math"/>
          <w:b/>
          <w:sz w:val="22"/>
          <w:szCs w:val="22"/>
          <w:lang w:val="en-GB"/>
        </w:rPr>
      </w:pPr>
      <w:r w:rsidRPr="004C2529">
        <w:rPr>
          <w:rFonts w:ascii="Cambria Math" w:hAnsi="Cambria Math"/>
          <w:b/>
          <w:sz w:val="22"/>
          <w:szCs w:val="22"/>
          <w:lang w:val="en-GB"/>
        </w:rPr>
        <w:tab/>
      </w:r>
    </w:p>
    <w:p w:rsidR="004938FC" w:rsidRPr="004C2529" w:rsidRDefault="004938FC" w:rsidP="00CF1D41">
      <w:pPr>
        <w:ind w:left="708" w:firstLine="708"/>
        <w:contextualSpacing/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 xml:space="preserve">Respondent: Andrea Cuomo </w:t>
      </w:r>
    </w:p>
    <w:p w:rsidR="004938FC" w:rsidRPr="004C2529" w:rsidRDefault="004938FC" w:rsidP="000B62D3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</w:p>
    <w:p w:rsidR="00F24B95" w:rsidRPr="004C2529" w:rsidRDefault="00357112" w:rsidP="00CF1D41">
      <w:pPr>
        <w:ind w:left="1416" w:hanging="1416"/>
        <w:contextualSpacing/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 w:cs="Times New Roman"/>
          <w:sz w:val="22"/>
          <w:szCs w:val="22"/>
          <w:lang w:val="en-GB"/>
        </w:rPr>
        <w:t>9.50-10.40</w:t>
      </w:r>
      <w:r w:rsidR="004938FC" w:rsidRPr="004C2529">
        <w:rPr>
          <w:rFonts w:ascii="Cambria Math" w:hAnsi="Cambria Math" w:cs="Times New Roman"/>
          <w:sz w:val="22"/>
          <w:szCs w:val="22"/>
          <w:lang w:val="en-GB"/>
        </w:rPr>
        <w:t xml:space="preserve"> </w:t>
      </w:r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ab/>
      </w:r>
      <w:r w:rsidR="00CF1D41" w:rsidRPr="004C2529">
        <w:rPr>
          <w:rFonts w:ascii="Cambria Math" w:hAnsi="Cambria Math"/>
          <w:sz w:val="22"/>
          <w:szCs w:val="22"/>
          <w:lang w:val="en-GB"/>
        </w:rPr>
        <w:t xml:space="preserve">Melina </w:t>
      </w:r>
      <w:proofErr w:type="spellStart"/>
      <w:r w:rsidR="00CF1D41" w:rsidRPr="004C2529">
        <w:rPr>
          <w:rFonts w:ascii="Cambria Math" w:hAnsi="Cambria Math"/>
          <w:sz w:val="22"/>
          <w:szCs w:val="22"/>
          <w:lang w:val="en-GB"/>
        </w:rPr>
        <w:t>Vogiatzi</w:t>
      </w:r>
      <w:proofErr w:type="spellEnd"/>
      <w:r w:rsidR="00CF1D41" w:rsidRPr="004C2529">
        <w:rPr>
          <w:rFonts w:ascii="Cambria Math" w:hAnsi="Cambria Math"/>
          <w:sz w:val="22"/>
          <w:szCs w:val="22"/>
          <w:lang w:val="en-GB"/>
        </w:rPr>
        <w:t>, “</w:t>
      </w:r>
      <w:r w:rsidR="00F24B95" w:rsidRPr="004C2529">
        <w:rPr>
          <w:rFonts w:ascii="Cambria Math" w:hAnsi="Cambria Math"/>
          <w:sz w:val="22"/>
          <w:szCs w:val="22"/>
          <w:lang w:val="en-GB"/>
        </w:rPr>
        <w:t>Aristotle’s Rhetor</w:t>
      </w:r>
      <w:r w:rsidR="00CF1D41" w:rsidRPr="004C2529">
        <w:rPr>
          <w:rFonts w:ascii="Cambria Math" w:hAnsi="Cambria Math"/>
          <w:sz w:val="22"/>
          <w:szCs w:val="22"/>
          <w:lang w:val="en-GB"/>
        </w:rPr>
        <w:t>ic in Early Byzantium (Ninth-Twelfth C</w:t>
      </w:r>
      <w:r w:rsidR="00F24B95" w:rsidRPr="004C2529">
        <w:rPr>
          <w:rFonts w:ascii="Cambria Math" w:hAnsi="Cambria Math"/>
          <w:sz w:val="22"/>
          <w:szCs w:val="22"/>
          <w:lang w:val="en-GB"/>
        </w:rPr>
        <w:t>enturies)</w:t>
      </w:r>
      <w:r w:rsidR="00CF1D41" w:rsidRPr="004C2529">
        <w:rPr>
          <w:rFonts w:ascii="Cambria Math" w:hAnsi="Cambria Math"/>
          <w:sz w:val="22"/>
          <w:szCs w:val="22"/>
          <w:lang w:val="en-GB"/>
        </w:rPr>
        <w:t>”</w:t>
      </w:r>
    </w:p>
    <w:p w:rsidR="00F24B95" w:rsidRPr="004C2529" w:rsidRDefault="00F24B95" w:rsidP="00F24B95">
      <w:pPr>
        <w:contextualSpacing/>
        <w:rPr>
          <w:rFonts w:ascii="Cambria Math" w:hAnsi="Cambria Math"/>
          <w:i/>
          <w:sz w:val="22"/>
          <w:szCs w:val="22"/>
          <w:lang w:val="en-GB"/>
        </w:rPr>
      </w:pPr>
      <w:r w:rsidRPr="004C2529">
        <w:rPr>
          <w:rFonts w:ascii="Cambria Math" w:hAnsi="Cambria Math"/>
          <w:i/>
          <w:sz w:val="22"/>
          <w:szCs w:val="22"/>
          <w:lang w:val="en-GB"/>
        </w:rPr>
        <w:tab/>
      </w:r>
    </w:p>
    <w:p w:rsidR="00357112" w:rsidRPr="004C2529" w:rsidRDefault="00F24B95" w:rsidP="00CF1D41">
      <w:pPr>
        <w:ind w:left="708" w:firstLine="708"/>
        <w:contextualSpacing/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 xml:space="preserve">Respondent: Michele </w:t>
      </w:r>
      <w:proofErr w:type="spellStart"/>
      <w:r w:rsidRPr="004C2529">
        <w:rPr>
          <w:rFonts w:ascii="Cambria Math" w:hAnsi="Cambria Math"/>
          <w:sz w:val="22"/>
          <w:szCs w:val="22"/>
          <w:lang w:val="en-GB"/>
        </w:rPr>
        <w:t>Trizio</w:t>
      </w:r>
      <w:proofErr w:type="spellEnd"/>
    </w:p>
    <w:p w:rsidR="004938FC" w:rsidRPr="004C2529" w:rsidRDefault="004938FC" w:rsidP="004938FC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</w:p>
    <w:p w:rsidR="00357112" w:rsidRPr="004C2529" w:rsidRDefault="00357112" w:rsidP="000B62D3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10.40-11.00 </w:t>
      </w:r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ab/>
      </w:r>
      <w:r w:rsidR="00934AA0" w:rsidRPr="004C2529">
        <w:rPr>
          <w:rFonts w:ascii="Cambria Math" w:hAnsi="Cambria Math" w:cs="Times New Roman"/>
          <w:sz w:val="22"/>
          <w:szCs w:val="22"/>
          <w:lang w:val="en-GB"/>
        </w:rPr>
        <w:t xml:space="preserve">Coffee / tea </w:t>
      </w:r>
    </w:p>
    <w:p w:rsidR="00CF1D41" w:rsidRDefault="00CF1D41" w:rsidP="000B62D3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</w:p>
    <w:p w:rsidR="004C2529" w:rsidRPr="004C2529" w:rsidRDefault="004C2529" w:rsidP="000B62D3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</w:p>
    <w:p w:rsidR="00816626" w:rsidRPr="004C2529" w:rsidRDefault="00CF1D41" w:rsidP="000B62D3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  <w:r w:rsidRPr="004C2529">
        <w:rPr>
          <w:rFonts w:ascii="Cambria Math" w:hAnsi="Cambria Math" w:cs="Times New Roman"/>
          <w:sz w:val="22"/>
          <w:szCs w:val="22"/>
          <w:lang w:val="en-GB"/>
        </w:rPr>
        <w:t>Session I</w:t>
      </w:r>
      <w:r w:rsidR="00133B2B" w:rsidRPr="004C2529">
        <w:rPr>
          <w:rFonts w:ascii="Cambria Math" w:hAnsi="Cambria Math" w:cs="Times New Roman"/>
          <w:sz w:val="22"/>
          <w:szCs w:val="22"/>
          <w:lang w:val="en-GB"/>
        </w:rPr>
        <w:t>I: Ancient Texts in the Works of</w:t>
      </w:r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 J</w:t>
      </w:r>
      <w:r w:rsidR="008B7B9D" w:rsidRPr="004C2529">
        <w:rPr>
          <w:rFonts w:ascii="Cambria Math" w:hAnsi="Cambria Math" w:cs="Times New Roman"/>
          <w:sz w:val="22"/>
          <w:szCs w:val="22"/>
          <w:lang w:val="en-GB"/>
        </w:rPr>
        <w:t xml:space="preserve">ohn </w:t>
      </w:r>
      <w:proofErr w:type="spellStart"/>
      <w:r w:rsidR="008B7B9D" w:rsidRPr="004C2529">
        <w:rPr>
          <w:rFonts w:ascii="Cambria Math" w:hAnsi="Cambria Math" w:cs="Times New Roman"/>
          <w:sz w:val="22"/>
          <w:szCs w:val="22"/>
          <w:lang w:val="en-GB"/>
        </w:rPr>
        <w:t>Tzetzes</w:t>
      </w:r>
      <w:proofErr w:type="spellEnd"/>
      <w:r w:rsidR="008B7B9D" w:rsidRPr="004C2529">
        <w:rPr>
          <w:rFonts w:ascii="Cambria Math" w:hAnsi="Cambria Math" w:cs="Times New Roman"/>
          <w:sz w:val="22"/>
          <w:szCs w:val="22"/>
          <w:lang w:val="en-GB"/>
        </w:rPr>
        <w:t xml:space="preserve"> (Chair: </w:t>
      </w:r>
      <w:proofErr w:type="spellStart"/>
      <w:r w:rsidR="008B7B9D" w:rsidRPr="004C2529">
        <w:rPr>
          <w:rFonts w:ascii="Cambria Math" w:hAnsi="Cambria Math" w:cs="Times New Roman"/>
          <w:sz w:val="22"/>
          <w:szCs w:val="22"/>
          <w:lang w:val="en-GB"/>
        </w:rPr>
        <w:t>Janek</w:t>
      </w:r>
      <w:proofErr w:type="spellEnd"/>
      <w:r w:rsidR="008B7B9D" w:rsidRPr="004C2529">
        <w:rPr>
          <w:rFonts w:ascii="Cambria Math" w:hAnsi="Cambria Math" w:cs="Times New Roman"/>
          <w:sz w:val="22"/>
          <w:szCs w:val="22"/>
          <w:lang w:val="en-GB"/>
        </w:rPr>
        <w:t xml:space="preserve"> Kucharski</w:t>
      </w:r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)    </w:t>
      </w:r>
    </w:p>
    <w:p w:rsidR="00816626" w:rsidRPr="004C2529" w:rsidRDefault="00816626" w:rsidP="000B62D3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</w:p>
    <w:p w:rsidR="004938FC" w:rsidRPr="004C2529" w:rsidRDefault="00CF1D41" w:rsidP="004938FC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  <w:r w:rsidRPr="004C2529">
        <w:rPr>
          <w:rFonts w:ascii="Cambria Math" w:hAnsi="Cambria Math" w:cs="Times New Roman"/>
          <w:sz w:val="22"/>
          <w:szCs w:val="22"/>
          <w:lang w:val="en-GB"/>
        </w:rPr>
        <w:t>11.00-11.50</w:t>
      </w:r>
      <w:r w:rsidRPr="004C2529">
        <w:rPr>
          <w:rFonts w:ascii="Cambria Math" w:hAnsi="Cambria Math" w:cs="Times New Roman"/>
          <w:sz w:val="22"/>
          <w:szCs w:val="22"/>
          <w:lang w:val="en-GB"/>
        </w:rPr>
        <w:tab/>
        <w:t xml:space="preserve">Maria </w:t>
      </w:r>
      <w:proofErr w:type="spellStart"/>
      <w:r w:rsidRPr="004C2529">
        <w:rPr>
          <w:rFonts w:ascii="Cambria Math" w:hAnsi="Cambria Math" w:cs="Times New Roman"/>
          <w:sz w:val="22"/>
          <w:szCs w:val="22"/>
          <w:lang w:val="en-GB"/>
        </w:rPr>
        <w:t>Tomadaki</w:t>
      </w:r>
      <w:proofErr w:type="spellEnd"/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, </w:t>
      </w:r>
      <w:r w:rsidRPr="004C2529">
        <w:rPr>
          <w:rFonts w:ascii="Cambria Math" w:hAnsi="Cambria Math"/>
          <w:sz w:val="22"/>
          <w:szCs w:val="22"/>
          <w:lang w:val="en-GB"/>
        </w:rPr>
        <w:t>“</w:t>
      </w:r>
      <w:r w:rsidR="004012EC" w:rsidRPr="004C2529">
        <w:rPr>
          <w:rFonts w:ascii="Cambria Math" w:hAnsi="Cambria Math" w:cs="Times New Roman"/>
          <w:sz w:val="22"/>
          <w:szCs w:val="22"/>
          <w:lang w:val="en-GB"/>
        </w:rPr>
        <w:t>The Use of Ancient T</w:t>
      </w:r>
      <w:r w:rsidR="004938FC" w:rsidRPr="004C2529">
        <w:rPr>
          <w:rFonts w:ascii="Cambria Math" w:hAnsi="Cambria Math" w:cs="Times New Roman"/>
          <w:sz w:val="22"/>
          <w:szCs w:val="22"/>
          <w:lang w:val="en-GB"/>
        </w:rPr>
        <w:t xml:space="preserve">exts in John </w:t>
      </w:r>
      <w:proofErr w:type="spellStart"/>
      <w:r w:rsidR="004938FC" w:rsidRPr="004C2529">
        <w:rPr>
          <w:rFonts w:ascii="Cambria Math" w:hAnsi="Cambria Math" w:cs="Times New Roman"/>
          <w:sz w:val="22"/>
          <w:szCs w:val="22"/>
          <w:lang w:val="en-GB"/>
        </w:rPr>
        <w:t>Tzetzes</w:t>
      </w:r>
      <w:proofErr w:type="spellEnd"/>
      <w:r w:rsidR="004938FC" w:rsidRPr="004C2529">
        <w:rPr>
          <w:rFonts w:ascii="Cambria Math" w:hAnsi="Cambria Math" w:cs="Times New Roman"/>
          <w:sz w:val="22"/>
          <w:szCs w:val="22"/>
          <w:lang w:val="en-GB"/>
        </w:rPr>
        <w:t xml:space="preserve">’ </w:t>
      </w:r>
      <w:r w:rsidR="004938FC" w:rsidRPr="004C2529">
        <w:rPr>
          <w:rFonts w:ascii="Cambria Math" w:hAnsi="Cambria Math" w:cs="Times New Roman"/>
          <w:i/>
          <w:sz w:val="22"/>
          <w:szCs w:val="22"/>
          <w:lang w:val="en-GB"/>
        </w:rPr>
        <w:t>Theogony</w:t>
      </w:r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” </w:t>
      </w:r>
    </w:p>
    <w:p w:rsidR="00CF1D41" w:rsidRPr="004C2529" w:rsidRDefault="00CF1D41" w:rsidP="004938FC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</w:p>
    <w:p w:rsidR="00357112" w:rsidRPr="004C2529" w:rsidRDefault="004938FC" w:rsidP="00CF1D41">
      <w:pPr>
        <w:ind w:left="708" w:firstLine="708"/>
        <w:contextualSpacing/>
        <w:rPr>
          <w:rFonts w:ascii="Cambria Math" w:hAnsi="Cambria Math" w:cs="Times New Roman"/>
          <w:sz w:val="22"/>
          <w:szCs w:val="22"/>
          <w:lang w:val="en-GB"/>
        </w:rPr>
      </w:pPr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Respondent: </w:t>
      </w:r>
      <w:proofErr w:type="spellStart"/>
      <w:r w:rsidRPr="004C2529">
        <w:rPr>
          <w:rFonts w:ascii="Cambria Math" w:hAnsi="Cambria Math" w:cs="Times New Roman"/>
          <w:sz w:val="22"/>
          <w:szCs w:val="22"/>
          <w:lang w:val="en-GB"/>
        </w:rPr>
        <w:t>Przemys</w:t>
      </w:r>
      <w:r w:rsidR="000B4164" w:rsidRPr="004C2529">
        <w:rPr>
          <w:rFonts w:ascii="Cambria Math" w:hAnsi="Cambria Math" w:cs="Times New Roman"/>
          <w:sz w:val="22"/>
          <w:szCs w:val="22"/>
          <w:lang w:val="en-GB"/>
        </w:rPr>
        <w:t>ł</w:t>
      </w:r>
      <w:r w:rsidRPr="004C2529">
        <w:rPr>
          <w:rFonts w:ascii="Cambria Math" w:hAnsi="Cambria Math" w:cs="Times New Roman"/>
          <w:sz w:val="22"/>
          <w:szCs w:val="22"/>
          <w:lang w:val="en-GB"/>
        </w:rPr>
        <w:t>aw</w:t>
      </w:r>
      <w:proofErr w:type="spellEnd"/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 </w:t>
      </w:r>
      <w:proofErr w:type="spellStart"/>
      <w:r w:rsidRPr="004C2529">
        <w:rPr>
          <w:rFonts w:ascii="Cambria Math" w:hAnsi="Cambria Math" w:cs="Times New Roman"/>
          <w:sz w:val="22"/>
          <w:szCs w:val="22"/>
          <w:lang w:val="en-GB"/>
        </w:rPr>
        <w:t>Marciniak</w:t>
      </w:r>
      <w:proofErr w:type="spellEnd"/>
    </w:p>
    <w:p w:rsidR="004938FC" w:rsidRPr="004C2529" w:rsidRDefault="004938FC" w:rsidP="000B62D3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</w:p>
    <w:p w:rsidR="004938FC" w:rsidRPr="004C2529" w:rsidRDefault="00357112" w:rsidP="00CF1D41">
      <w:pPr>
        <w:ind w:left="1416" w:hanging="1416"/>
        <w:contextualSpacing/>
        <w:rPr>
          <w:rFonts w:ascii="Cambria Math" w:hAnsi="Cambria Math" w:cs="Times New Roman"/>
          <w:sz w:val="22"/>
          <w:szCs w:val="22"/>
          <w:lang w:val="en-GB"/>
        </w:rPr>
      </w:pPr>
      <w:r w:rsidRPr="004C2529">
        <w:rPr>
          <w:rFonts w:ascii="Cambria Math" w:hAnsi="Cambria Math" w:cs="Times New Roman"/>
          <w:sz w:val="22"/>
          <w:szCs w:val="22"/>
          <w:lang w:val="en-GB"/>
        </w:rPr>
        <w:t>11.5</w:t>
      </w:r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>0- 12.40</w:t>
      </w:r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ab/>
        <w:t>Joanna Komorowska, “</w:t>
      </w:r>
      <w:r w:rsidR="004938FC" w:rsidRPr="004C2529">
        <w:rPr>
          <w:rFonts w:ascii="Cambria Math" w:hAnsi="Cambria Math" w:cs="Times New Roman"/>
          <w:sz w:val="22"/>
          <w:szCs w:val="22"/>
          <w:lang w:val="en-GB"/>
        </w:rPr>
        <w:t xml:space="preserve">Astrological Theory and Astrological Authorities in </w:t>
      </w:r>
      <w:proofErr w:type="spellStart"/>
      <w:r w:rsidR="004938FC" w:rsidRPr="004C2529">
        <w:rPr>
          <w:rFonts w:ascii="Cambria Math" w:hAnsi="Cambria Math" w:cs="Times New Roman"/>
          <w:sz w:val="22"/>
          <w:szCs w:val="22"/>
          <w:lang w:val="en-GB"/>
        </w:rPr>
        <w:t>Ioannes</w:t>
      </w:r>
      <w:proofErr w:type="spellEnd"/>
      <w:r w:rsidR="004938FC" w:rsidRPr="004C2529">
        <w:rPr>
          <w:rFonts w:ascii="Cambria Math" w:hAnsi="Cambria Math" w:cs="Times New Roman"/>
          <w:sz w:val="22"/>
          <w:szCs w:val="22"/>
          <w:lang w:val="en-GB"/>
        </w:rPr>
        <w:t xml:space="preserve"> </w:t>
      </w:r>
      <w:proofErr w:type="spellStart"/>
      <w:r w:rsidR="004938FC" w:rsidRPr="004C2529">
        <w:rPr>
          <w:rFonts w:ascii="Cambria Math" w:hAnsi="Cambria Math" w:cs="Times New Roman"/>
          <w:sz w:val="22"/>
          <w:szCs w:val="22"/>
          <w:lang w:val="en-GB"/>
        </w:rPr>
        <w:t>Tzetzes</w:t>
      </w:r>
      <w:proofErr w:type="spellEnd"/>
      <w:r w:rsidR="004938FC" w:rsidRPr="004C2529">
        <w:rPr>
          <w:rFonts w:ascii="Cambria Math" w:hAnsi="Cambria Math" w:cs="Times New Roman"/>
          <w:sz w:val="22"/>
          <w:szCs w:val="22"/>
          <w:lang w:val="en-GB"/>
        </w:rPr>
        <w:t xml:space="preserve">’ </w:t>
      </w:r>
      <w:r w:rsidR="004938FC" w:rsidRPr="004C2529">
        <w:rPr>
          <w:rFonts w:ascii="Cambria Math" w:hAnsi="Cambria Math" w:cs="Times New Roman"/>
          <w:i/>
          <w:sz w:val="22"/>
          <w:szCs w:val="22"/>
          <w:lang w:val="en-GB"/>
        </w:rPr>
        <w:t>Exposition of the Iliad</w:t>
      </w:r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 xml:space="preserve">” </w:t>
      </w:r>
    </w:p>
    <w:p w:rsidR="00CF1D41" w:rsidRPr="004C2529" w:rsidRDefault="00CF1D41" w:rsidP="00CF1D41">
      <w:pPr>
        <w:ind w:left="1416" w:hanging="1416"/>
        <w:contextualSpacing/>
        <w:rPr>
          <w:rFonts w:ascii="Cambria Math" w:hAnsi="Cambria Math" w:cs="Times New Roman"/>
          <w:sz w:val="22"/>
          <w:szCs w:val="22"/>
          <w:lang w:val="en-GB"/>
        </w:rPr>
      </w:pPr>
    </w:p>
    <w:p w:rsidR="00357112" w:rsidRPr="004C2529" w:rsidRDefault="004938FC" w:rsidP="00CF1D41">
      <w:pPr>
        <w:ind w:left="708" w:firstLine="708"/>
        <w:contextualSpacing/>
        <w:rPr>
          <w:rFonts w:ascii="Cambria Math" w:hAnsi="Cambria Math" w:cs="Times New Roman"/>
          <w:sz w:val="22"/>
          <w:szCs w:val="22"/>
          <w:lang w:val="en-GB"/>
        </w:rPr>
      </w:pPr>
      <w:r w:rsidRPr="004C2529">
        <w:rPr>
          <w:rFonts w:ascii="Cambria Math" w:hAnsi="Cambria Math" w:cs="Times New Roman"/>
          <w:sz w:val="22"/>
          <w:szCs w:val="22"/>
          <w:lang w:val="en-GB"/>
        </w:rPr>
        <w:t>Respondent</w:t>
      </w:r>
      <w:r w:rsidR="00133B2B" w:rsidRPr="004C2529">
        <w:rPr>
          <w:rFonts w:ascii="Cambria Math" w:hAnsi="Cambria Math" w:cs="Times New Roman"/>
          <w:sz w:val="22"/>
          <w:szCs w:val="22"/>
          <w:lang w:val="en-GB"/>
        </w:rPr>
        <w:t xml:space="preserve">: </w:t>
      </w:r>
      <w:proofErr w:type="spellStart"/>
      <w:r w:rsidR="00133B2B" w:rsidRPr="004C2529">
        <w:rPr>
          <w:rFonts w:ascii="Cambria Math" w:hAnsi="Cambria Math" w:cs="Times New Roman"/>
          <w:sz w:val="22"/>
          <w:szCs w:val="22"/>
          <w:lang w:val="en-GB"/>
        </w:rPr>
        <w:t>Inmaculada</w:t>
      </w:r>
      <w:proofErr w:type="spellEnd"/>
      <w:r w:rsidR="00133B2B" w:rsidRPr="004C2529">
        <w:rPr>
          <w:rFonts w:ascii="Cambria Math" w:hAnsi="Cambria Math" w:cs="Times New Roman"/>
          <w:sz w:val="22"/>
          <w:szCs w:val="22"/>
          <w:lang w:val="en-GB"/>
        </w:rPr>
        <w:t xml:space="preserve"> Pérez Martí</w:t>
      </w:r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n </w:t>
      </w:r>
    </w:p>
    <w:p w:rsidR="00B3121C" w:rsidRPr="004C2529" w:rsidRDefault="00B3121C" w:rsidP="000B62D3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</w:p>
    <w:p w:rsidR="004C2529" w:rsidRDefault="00B3121C" w:rsidP="004938FC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12.40-14.30 </w:t>
      </w:r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ab/>
        <w:t xml:space="preserve">Lunch </w:t>
      </w:r>
      <w:r w:rsidR="000B749A">
        <w:rPr>
          <w:rFonts w:ascii="Cambria Math" w:hAnsi="Cambria Math" w:cs="Times New Roman"/>
          <w:sz w:val="22"/>
          <w:szCs w:val="22"/>
          <w:lang w:val="en-GB"/>
        </w:rPr>
        <w:t>break</w:t>
      </w:r>
    </w:p>
    <w:p w:rsidR="004C2529" w:rsidRDefault="004C2529" w:rsidP="004938FC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</w:p>
    <w:p w:rsidR="004C2529" w:rsidRDefault="004C2529" w:rsidP="004938FC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</w:p>
    <w:p w:rsidR="00816626" w:rsidRPr="004C2529" w:rsidRDefault="00816626" w:rsidP="004938FC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Session III: </w:t>
      </w:r>
      <w:proofErr w:type="spellStart"/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>Eustathios</w:t>
      </w:r>
      <w:proofErr w:type="spellEnd"/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 xml:space="preserve"> of </w:t>
      </w:r>
      <w:proofErr w:type="spellStart"/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>Thessalonike</w:t>
      </w:r>
      <w:proofErr w:type="spellEnd"/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 xml:space="preserve"> on Ancient Literature (Chair: </w:t>
      </w:r>
      <w:proofErr w:type="spellStart"/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>Divna</w:t>
      </w:r>
      <w:proofErr w:type="spellEnd"/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 xml:space="preserve"> </w:t>
      </w:r>
      <w:proofErr w:type="spellStart"/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>Manolova</w:t>
      </w:r>
      <w:proofErr w:type="spellEnd"/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>)</w:t>
      </w:r>
    </w:p>
    <w:p w:rsidR="00816626" w:rsidRPr="004C2529" w:rsidRDefault="00816626" w:rsidP="004938FC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</w:p>
    <w:p w:rsidR="00B3121C" w:rsidRPr="004C2529" w:rsidRDefault="00B3121C" w:rsidP="00CF1D41">
      <w:pPr>
        <w:ind w:left="1416" w:hanging="1416"/>
        <w:contextualSpacing/>
        <w:rPr>
          <w:rFonts w:ascii="Cambria Math" w:hAnsi="Cambria Math" w:cs="Times New Roman"/>
          <w:sz w:val="22"/>
          <w:szCs w:val="22"/>
          <w:lang w:val="en-GB"/>
        </w:rPr>
      </w:pPr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14.30-15.20 </w:t>
      </w:r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ab/>
      </w:r>
      <w:r w:rsidR="004938FC" w:rsidRPr="004C2529">
        <w:rPr>
          <w:rFonts w:ascii="Cambria Math" w:hAnsi="Cambria Math" w:cs="Times New Roman"/>
          <w:sz w:val="22"/>
          <w:szCs w:val="22"/>
          <w:lang w:val="en-GB"/>
        </w:rPr>
        <w:t xml:space="preserve">Baukje van den Berg, </w:t>
      </w:r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>“</w:t>
      </w:r>
      <w:r w:rsidR="004938FC" w:rsidRPr="004C2529">
        <w:rPr>
          <w:rFonts w:ascii="Cambria Math" w:hAnsi="Cambria Math" w:cs="Times New Roman"/>
          <w:sz w:val="22"/>
          <w:szCs w:val="22"/>
          <w:lang w:val="en-GB"/>
        </w:rPr>
        <w:t>T</w:t>
      </w:r>
      <w:r w:rsidR="00934AA0" w:rsidRPr="004C2529">
        <w:rPr>
          <w:rFonts w:ascii="Cambria Math" w:hAnsi="Cambria Math" w:cs="Times New Roman"/>
          <w:sz w:val="22"/>
          <w:szCs w:val="22"/>
          <w:lang w:val="en-GB"/>
        </w:rPr>
        <w:t>welfth-Century Scholars on the Ethics and Rhetoric of Comedy and Ridicule</w:t>
      </w:r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 xml:space="preserve">” </w:t>
      </w:r>
    </w:p>
    <w:p w:rsidR="00CF1D41" w:rsidRPr="004C2529" w:rsidRDefault="00CF1D41" w:rsidP="00CF1D41">
      <w:pPr>
        <w:ind w:left="708" w:firstLine="708"/>
        <w:contextualSpacing/>
        <w:rPr>
          <w:rFonts w:ascii="Cambria Math" w:hAnsi="Cambria Math" w:cs="Times New Roman"/>
          <w:sz w:val="22"/>
          <w:szCs w:val="22"/>
          <w:lang w:val="en-GB"/>
        </w:rPr>
      </w:pPr>
    </w:p>
    <w:p w:rsidR="004938FC" w:rsidRPr="004C2529" w:rsidRDefault="004938FC" w:rsidP="00CF1D41">
      <w:pPr>
        <w:ind w:left="708" w:firstLine="708"/>
        <w:contextualSpacing/>
        <w:rPr>
          <w:rFonts w:ascii="Cambria Math" w:hAnsi="Cambria Math" w:cs="Times New Roman"/>
          <w:sz w:val="22"/>
          <w:szCs w:val="22"/>
          <w:lang w:val="en-GB"/>
        </w:rPr>
      </w:pPr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Respondent: </w:t>
      </w:r>
      <w:proofErr w:type="spellStart"/>
      <w:r w:rsidRPr="004C2529">
        <w:rPr>
          <w:rFonts w:ascii="Cambria Math" w:hAnsi="Cambria Math" w:cs="Times New Roman"/>
          <w:sz w:val="22"/>
          <w:szCs w:val="22"/>
          <w:lang w:val="en-GB"/>
        </w:rPr>
        <w:t>Janek</w:t>
      </w:r>
      <w:proofErr w:type="spellEnd"/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 Kucharski </w:t>
      </w:r>
    </w:p>
    <w:p w:rsidR="004938FC" w:rsidRPr="004C2529" w:rsidRDefault="00B3121C" w:rsidP="004C2529">
      <w:pPr>
        <w:contextualSpacing/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15.20-16.10 </w:t>
      </w:r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ab/>
      </w:r>
      <w:r w:rsidR="00CF1D41" w:rsidRPr="004C2529">
        <w:rPr>
          <w:rFonts w:ascii="Cambria Math" w:hAnsi="Cambria Math"/>
          <w:sz w:val="22"/>
          <w:szCs w:val="22"/>
          <w:lang w:val="en-GB"/>
        </w:rPr>
        <w:t xml:space="preserve">Valeria Flavia Lovato, “Odysseus the </w:t>
      </w:r>
      <w:proofErr w:type="spellStart"/>
      <w:r w:rsidR="00CF1D41" w:rsidRPr="004C2529">
        <w:rPr>
          <w:rFonts w:ascii="Cambria Math" w:hAnsi="Cambria Math"/>
          <w:sz w:val="22"/>
          <w:szCs w:val="22"/>
          <w:lang w:val="en-GB"/>
        </w:rPr>
        <w:t>S</w:t>
      </w:r>
      <w:r w:rsidR="004938FC" w:rsidRPr="004C2529">
        <w:rPr>
          <w:rFonts w:ascii="Cambria Math" w:hAnsi="Cambria Math"/>
          <w:sz w:val="22"/>
          <w:szCs w:val="22"/>
          <w:lang w:val="en-GB"/>
        </w:rPr>
        <w:t>chedographer</w:t>
      </w:r>
      <w:proofErr w:type="spellEnd"/>
      <w:r w:rsidR="004938FC" w:rsidRPr="004C2529">
        <w:rPr>
          <w:rFonts w:ascii="Cambria Math" w:hAnsi="Cambria Math"/>
          <w:sz w:val="22"/>
          <w:szCs w:val="22"/>
          <w:lang w:val="en-GB"/>
        </w:rPr>
        <w:t xml:space="preserve"> in </w:t>
      </w:r>
      <w:proofErr w:type="spellStart"/>
      <w:r w:rsidR="004938FC" w:rsidRPr="004C2529">
        <w:rPr>
          <w:rFonts w:ascii="Cambria Math" w:hAnsi="Cambria Math"/>
          <w:sz w:val="22"/>
          <w:szCs w:val="22"/>
          <w:lang w:val="en-GB"/>
        </w:rPr>
        <w:t>Eustathios</w:t>
      </w:r>
      <w:proofErr w:type="spellEnd"/>
      <w:r w:rsidR="004938FC" w:rsidRPr="004C2529">
        <w:rPr>
          <w:rFonts w:ascii="Cambria Math" w:hAnsi="Cambria Math"/>
          <w:sz w:val="22"/>
          <w:szCs w:val="22"/>
          <w:lang w:val="en-GB"/>
        </w:rPr>
        <w:t xml:space="preserve">’ </w:t>
      </w:r>
      <w:proofErr w:type="spellStart"/>
      <w:r w:rsidR="004938FC" w:rsidRPr="004C2529">
        <w:rPr>
          <w:rFonts w:ascii="Cambria Math" w:hAnsi="Cambria Math"/>
          <w:i/>
          <w:sz w:val="22"/>
          <w:szCs w:val="22"/>
          <w:lang w:val="en-GB"/>
        </w:rPr>
        <w:t>Parekbolai</w:t>
      </w:r>
      <w:proofErr w:type="spellEnd"/>
      <w:r w:rsidR="00CF1D41" w:rsidRPr="004C2529">
        <w:rPr>
          <w:rFonts w:ascii="Cambria Math" w:hAnsi="Cambria Math"/>
          <w:sz w:val="22"/>
          <w:szCs w:val="22"/>
          <w:lang w:val="en-GB"/>
        </w:rPr>
        <w:t>”</w:t>
      </w:r>
      <w:r w:rsidR="004938FC" w:rsidRPr="004C2529">
        <w:rPr>
          <w:rFonts w:ascii="Cambria Math" w:hAnsi="Cambria Math"/>
          <w:sz w:val="22"/>
          <w:szCs w:val="22"/>
          <w:lang w:val="en-GB"/>
        </w:rPr>
        <w:t xml:space="preserve"> </w:t>
      </w:r>
    </w:p>
    <w:p w:rsidR="004938FC" w:rsidRPr="004C2529" w:rsidRDefault="004938FC" w:rsidP="004938FC">
      <w:pPr>
        <w:contextualSpacing/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ab/>
      </w:r>
    </w:p>
    <w:p w:rsidR="00B3121C" w:rsidRPr="004C2529" w:rsidRDefault="004938FC" w:rsidP="00CF1D41">
      <w:pPr>
        <w:ind w:left="708" w:firstLine="708"/>
        <w:contextualSpacing/>
        <w:rPr>
          <w:rFonts w:ascii="Cambria Math" w:hAnsi="Cambria Math" w:cs="Times New Roman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 xml:space="preserve">Respondent: </w:t>
      </w:r>
      <w:proofErr w:type="spellStart"/>
      <w:r w:rsidRPr="004C2529">
        <w:rPr>
          <w:rFonts w:ascii="Cambria Math" w:hAnsi="Cambria Math"/>
          <w:sz w:val="22"/>
          <w:szCs w:val="22"/>
          <w:lang w:val="en-GB"/>
        </w:rPr>
        <w:t>Aglae</w:t>
      </w:r>
      <w:proofErr w:type="spellEnd"/>
      <w:r w:rsidRPr="004C2529">
        <w:rPr>
          <w:rFonts w:ascii="Cambria Math" w:hAnsi="Cambria Math"/>
          <w:sz w:val="22"/>
          <w:szCs w:val="22"/>
          <w:lang w:val="en-GB"/>
        </w:rPr>
        <w:t xml:space="preserve"> </w:t>
      </w:r>
      <w:proofErr w:type="spellStart"/>
      <w:r w:rsidRPr="004C2529">
        <w:rPr>
          <w:rFonts w:ascii="Cambria Math" w:hAnsi="Cambria Math"/>
          <w:sz w:val="22"/>
          <w:szCs w:val="22"/>
          <w:lang w:val="en-GB"/>
        </w:rPr>
        <w:t>Pizzone</w:t>
      </w:r>
      <w:proofErr w:type="spellEnd"/>
      <w:r w:rsidRPr="004C2529">
        <w:rPr>
          <w:rFonts w:ascii="Cambria Math" w:hAnsi="Cambria Math"/>
          <w:sz w:val="22"/>
          <w:szCs w:val="22"/>
          <w:lang w:val="en-GB"/>
        </w:rPr>
        <w:t xml:space="preserve">  </w:t>
      </w:r>
    </w:p>
    <w:p w:rsidR="00B3121C" w:rsidRPr="004C2529" w:rsidRDefault="00B3121C" w:rsidP="000B62D3">
      <w:pPr>
        <w:contextualSpacing/>
        <w:rPr>
          <w:rFonts w:ascii="Cambria Math" w:hAnsi="Cambria Math" w:cs="Times New Roman"/>
          <w:sz w:val="22"/>
          <w:szCs w:val="22"/>
          <w:lang w:val="en-GB"/>
        </w:rPr>
      </w:pPr>
    </w:p>
    <w:p w:rsidR="004938FC" w:rsidRPr="004C2529" w:rsidRDefault="0000749B" w:rsidP="00CF1D41">
      <w:pPr>
        <w:ind w:left="1416" w:hanging="1416"/>
        <w:contextualSpacing/>
        <w:rPr>
          <w:rFonts w:ascii="Cambria Math" w:hAnsi="Cambria Math" w:cs="Times New Roman"/>
          <w:sz w:val="22"/>
          <w:szCs w:val="22"/>
          <w:lang w:val="en-GB"/>
        </w:rPr>
      </w:pPr>
      <w:r w:rsidRPr="004C2529">
        <w:rPr>
          <w:rFonts w:ascii="Cambria Math" w:hAnsi="Cambria Math" w:cs="Times New Roman"/>
          <w:sz w:val="22"/>
          <w:szCs w:val="22"/>
          <w:lang w:val="en-GB"/>
        </w:rPr>
        <w:t xml:space="preserve">16.10-17.00 </w:t>
      </w:r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ab/>
      </w:r>
      <w:proofErr w:type="spellStart"/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>Inmaculada</w:t>
      </w:r>
      <w:proofErr w:type="spellEnd"/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 xml:space="preserve"> </w:t>
      </w:r>
      <w:r w:rsidR="00133B2B" w:rsidRPr="004C2529">
        <w:rPr>
          <w:rFonts w:ascii="Cambria Math" w:hAnsi="Cambria Math" w:cs="Times New Roman"/>
          <w:sz w:val="22"/>
          <w:szCs w:val="22"/>
          <w:lang w:val="en-GB"/>
        </w:rPr>
        <w:t>Pérez Martín</w:t>
      </w:r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>, “</w:t>
      </w:r>
      <w:r w:rsidR="004938FC" w:rsidRPr="004C2529">
        <w:rPr>
          <w:rFonts w:ascii="Cambria Math" w:hAnsi="Cambria Math" w:cs="Times New Roman"/>
          <w:sz w:val="22"/>
          <w:szCs w:val="22"/>
          <w:lang w:val="en-GB"/>
        </w:rPr>
        <w:t xml:space="preserve">The meaning of </w:t>
      </w:r>
      <w:proofErr w:type="spellStart"/>
      <w:r w:rsidR="004938FC" w:rsidRPr="004C2529">
        <w:rPr>
          <w:rFonts w:ascii="Cambria Math" w:hAnsi="Cambria Math" w:cs="Times New Roman"/>
          <w:sz w:val="22"/>
          <w:szCs w:val="22"/>
          <w:lang w:val="en-GB"/>
        </w:rPr>
        <w:t>Eustathius</w:t>
      </w:r>
      <w:proofErr w:type="spellEnd"/>
      <w:r w:rsidR="004938FC" w:rsidRPr="004C2529">
        <w:rPr>
          <w:rFonts w:ascii="Cambria Math" w:hAnsi="Cambria Math" w:cs="Times New Roman"/>
          <w:sz w:val="22"/>
          <w:szCs w:val="22"/>
          <w:lang w:val="en-GB"/>
        </w:rPr>
        <w:t xml:space="preserve"> of </w:t>
      </w:r>
      <w:proofErr w:type="spellStart"/>
      <w:r w:rsidR="004938FC" w:rsidRPr="004C2529">
        <w:rPr>
          <w:rFonts w:ascii="Cambria Math" w:hAnsi="Cambria Math" w:cs="Times New Roman"/>
          <w:sz w:val="22"/>
          <w:szCs w:val="22"/>
          <w:lang w:val="en-GB"/>
        </w:rPr>
        <w:t>Thessalonike’s</w:t>
      </w:r>
      <w:proofErr w:type="spellEnd"/>
      <w:r w:rsidR="004938FC" w:rsidRPr="004C2529">
        <w:rPr>
          <w:rFonts w:ascii="Cambria Math" w:hAnsi="Cambria Math" w:cs="Times New Roman"/>
          <w:sz w:val="22"/>
          <w:szCs w:val="22"/>
          <w:lang w:val="en-GB"/>
        </w:rPr>
        <w:t xml:space="preserve"> </w:t>
      </w:r>
      <w:r w:rsidR="004938FC" w:rsidRPr="004C2529">
        <w:rPr>
          <w:rFonts w:ascii="Cambria Math" w:hAnsi="Cambria Math" w:cs="Times New Roman"/>
          <w:i/>
          <w:sz w:val="22"/>
          <w:szCs w:val="22"/>
          <w:lang w:val="en-GB"/>
        </w:rPr>
        <w:t xml:space="preserve">Commentary on Dionysius </w:t>
      </w:r>
      <w:proofErr w:type="spellStart"/>
      <w:r w:rsidR="004938FC" w:rsidRPr="004C2529">
        <w:rPr>
          <w:rFonts w:ascii="Cambria Math" w:hAnsi="Cambria Math" w:cs="Times New Roman"/>
          <w:i/>
          <w:sz w:val="22"/>
          <w:szCs w:val="22"/>
          <w:lang w:val="en-GB"/>
        </w:rPr>
        <w:t>Periegetes</w:t>
      </w:r>
      <w:proofErr w:type="spellEnd"/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 xml:space="preserve"> in the Tradition of Homeric G</w:t>
      </w:r>
      <w:r w:rsidR="004938FC" w:rsidRPr="004C2529">
        <w:rPr>
          <w:rFonts w:ascii="Cambria Math" w:hAnsi="Cambria Math" w:cs="Times New Roman"/>
          <w:sz w:val="22"/>
          <w:szCs w:val="22"/>
          <w:lang w:val="en-GB"/>
        </w:rPr>
        <w:t>eography</w:t>
      </w:r>
      <w:r w:rsidR="00CF1D41" w:rsidRPr="004C2529">
        <w:rPr>
          <w:rFonts w:ascii="Cambria Math" w:hAnsi="Cambria Math" w:cs="Times New Roman"/>
          <w:sz w:val="22"/>
          <w:szCs w:val="22"/>
          <w:lang w:val="en-GB"/>
        </w:rPr>
        <w:t xml:space="preserve">” </w:t>
      </w:r>
    </w:p>
    <w:p w:rsidR="00CF1D41" w:rsidRPr="004C2529" w:rsidRDefault="00CF1D41" w:rsidP="000B62D3">
      <w:pPr>
        <w:contextualSpacing/>
        <w:rPr>
          <w:rFonts w:ascii="Cambria Math" w:hAnsi="Cambria Math" w:cs="Times New Roman"/>
          <w:sz w:val="22"/>
          <w:szCs w:val="22"/>
          <w:lang w:val="en"/>
        </w:rPr>
      </w:pPr>
    </w:p>
    <w:p w:rsidR="0000749B" w:rsidRPr="004C2529" w:rsidRDefault="00F24B95" w:rsidP="00CF1D41">
      <w:pPr>
        <w:ind w:left="708" w:firstLine="708"/>
        <w:contextualSpacing/>
        <w:rPr>
          <w:rFonts w:ascii="Cambria Math" w:hAnsi="Cambria Math" w:cs="Times New Roman"/>
          <w:sz w:val="22"/>
          <w:szCs w:val="22"/>
        </w:rPr>
      </w:pPr>
      <w:r w:rsidRPr="004C2529">
        <w:rPr>
          <w:rFonts w:ascii="Cambria Math" w:hAnsi="Cambria Math" w:cs="Times New Roman"/>
          <w:sz w:val="22"/>
          <w:szCs w:val="22"/>
        </w:rPr>
        <w:t xml:space="preserve">Respondent: Baukje van den Berg </w:t>
      </w:r>
    </w:p>
    <w:p w:rsidR="0000749B" w:rsidRPr="004C2529" w:rsidRDefault="0000749B" w:rsidP="000B62D3">
      <w:pPr>
        <w:contextualSpacing/>
        <w:rPr>
          <w:rFonts w:ascii="Cambria Math" w:hAnsi="Cambria Math" w:cs="Times New Roman"/>
          <w:sz w:val="22"/>
          <w:szCs w:val="22"/>
        </w:rPr>
      </w:pPr>
    </w:p>
    <w:p w:rsidR="0000749B" w:rsidRPr="004C2529" w:rsidRDefault="0000749B" w:rsidP="000B62D3">
      <w:pPr>
        <w:contextualSpacing/>
        <w:rPr>
          <w:rFonts w:ascii="Cambria Math" w:hAnsi="Cambria Math" w:cs="Times New Roman"/>
          <w:sz w:val="22"/>
          <w:szCs w:val="22"/>
        </w:rPr>
      </w:pPr>
      <w:r w:rsidRPr="004C2529">
        <w:rPr>
          <w:rFonts w:ascii="Cambria Math" w:hAnsi="Cambria Math" w:cs="Times New Roman"/>
          <w:sz w:val="22"/>
          <w:szCs w:val="22"/>
        </w:rPr>
        <w:t xml:space="preserve">17.00-17.30 </w:t>
      </w:r>
      <w:r w:rsidR="00CF1D41" w:rsidRPr="004C2529">
        <w:rPr>
          <w:rFonts w:ascii="Cambria Math" w:hAnsi="Cambria Math" w:cs="Times New Roman"/>
          <w:sz w:val="22"/>
          <w:szCs w:val="22"/>
        </w:rPr>
        <w:tab/>
      </w:r>
      <w:r w:rsidRPr="004C2529">
        <w:rPr>
          <w:rFonts w:ascii="Cambria Math" w:hAnsi="Cambria Math" w:cs="Times New Roman"/>
          <w:sz w:val="22"/>
          <w:szCs w:val="22"/>
        </w:rPr>
        <w:t xml:space="preserve">Break </w:t>
      </w:r>
    </w:p>
    <w:p w:rsidR="0000749B" w:rsidRPr="004C2529" w:rsidRDefault="0000749B" w:rsidP="000B62D3">
      <w:pPr>
        <w:contextualSpacing/>
        <w:rPr>
          <w:rFonts w:ascii="Cambria Math" w:hAnsi="Cambria Math" w:cs="Times New Roman"/>
          <w:sz w:val="22"/>
          <w:szCs w:val="22"/>
        </w:rPr>
      </w:pPr>
    </w:p>
    <w:p w:rsidR="0000749B" w:rsidRPr="004C2529" w:rsidRDefault="0000749B" w:rsidP="000B62D3">
      <w:pPr>
        <w:contextualSpacing/>
        <w:rPr>
          <w:rFonts w:ascii="Cambria Math" w:hAnsi="Cambria Math" w:cs="Times New Roman"/>
          <w:sz w:val="22"/>
          <w:szCs w:val="22"/>
          <w:lang w:val="en"/>
        </w:rPr>
      </w:pPr>
      <w:r w:rsidRPr="004C2529">
        <w:rPr>
          <w:rFonts w:ascii="Cambria Math" w:hAnsi="Cambria Math" w:cs="Times New Roman"/>
          <w:sz w:val="22"/>
          <w:szCs w:val="22"/>
          <w:lang w:val="en"/>
        </w:rPr>
        <w:t>17.30</w:t>
      </w:r>
      <w:r w:rsidR="00CF1D41" w:rsidRPr="004C2529">
        <w:rPr>
          <w:rFonts w:ascii="Cambria Math" w:hAnsi="Cambria Math" w:cs="Times New Roman"/>
          <w:sz w:val="22"/>
          <w:szCs w:val="22"/>
          <w:lang w:val="en"/>
        </w:rPr>
        <w:t>-18.30</w:t>
      </w:r>
      <w:r w:rsidR="00CF1D41" w:rsidRPr="004C2529">
        <w:rPr>
          <w:rFonts w:ascii="Cambria Math" w:hAnsi="Cambria Math" w:cs="Times New Roman"/>
          <w:sz w:val="22"/>
          <w:szCs w:val="22"/>
          <w:lang w:val="en"/>
        </w:rPr>
        <w:tab/>
      </w:r>
      <w:r w:rsidRPr="004C2529">
        <w:rPr>
          <w:rFonts w:ascii="Cambria Math" w:hAnsi="Cambria Math" w:cs="Times New Roman"/>
          <w:sz w:val="22"/>
          <w:szCs w:val="22"/>
          <w:lang w:val="en"/>
        </w:rPr>
        <w:t xml:space="preserve">Keynote lecture: </w:t>
      </w:r>
      <w:proofErr w:type="spellStart"/>
      <w:r w:rsidRPr="004C2529">
        <w:rPr>
          <w:rFonts w:ascii="Cambria Math" w:hAnsi="Cambria Math" w:cs="Times New Roman"/>
          <w:sz w:val="22"/>
          <w:szCs w:val="22"/>
          <w:lang w:val="en"/>
        </w:rPr>
        <w:t>Aglae</w:t>
      </w:r>
      <w:proofErr w:type="spellEnd"/>
      <w:r w:rsidRPr="004C2529">
        <w:rPr>
          <w:rFonts w:ascii="Cambria Math" w:hAnsi="Cambria Math" w:cs="Times New Roman"/>
          <w:sz w:val="22"/>
          <w:szCs w:val="22"/>
          <w:lang w:val="en"/>
        </w:rPr>
        <w:t xml:space="preserve"> </w:t>
      </w:r>
      <w:proofErr w:type="spellStart"/>
      <w:r w:rsidRPr="004C2529">
        <w:rPr>
          <w:rFonts w:ascii="Cambria Math" w:hAnsi="Cambria Math" w:cs="Times New Roman"/>
          <w:sz w:val="22"/>
          <w:szCs w:val="22"/>
          <w:lang w:val="en"/>
        </w:rPr>
        <w:t>Pizzone</w:t>
      </w:r>
      <w:proofErr w:type="spellEnd"/>
      <w:r w:rsidR="00B73432" w:rsidRPr="004C2529">
        <w:rPr>
          <w:rFonts w:ascii="Cambria Math" w:hAnsi="Cambria Math" w:cs="Times New Roman"/>
          <w:sz w:val="22"/>
          <w:szCs w:val="22"/>
          <w:lang w:val="en"/>
        </w:rPr>
        <w:t>, “</w:t>
      </w:r>
      <w:proofErr w:type="spellStart"/>
      <w:r w:rsidR="00B73432" w:rsidRPr="004C2529">
        <w:rPr>
          <w:rFonts w:ascii="Cambria Math" w:hAnsi="Cambria Math" w:cs="Times New Roman"/>
          <w:sz w:val="22"/>
          <w:szCs w:val="22"/>
          <w:lang w:val="en"/>
        </w:rPr>
        <w:t>Tzetzes</w:t>
      </w:r>
      <w:proofErr w:type="spellEnd"/>
      <w:r w:rsidR="00B73432" w:rsidRPr="004C2529">
        <w:rPr>
          <w:rFonts w:ascii="Cambria Math" w:hAnsi="Cambria Math" w:cs="Times New Roman"/>
          <w:sz w:val="22"/>
          <w:szCs w:val="22"/>
          <w:lang w:val="en"/>
        </w:rPr>
        <w:t xml:space="preserve"> on </w:t>
      </w:r>
      <w:proofErr w:type="spellStart"/>
      <w:r w:rsidR="00B73432" w:rsidRPr="004C2529">
        <w:rPr>
          <w:rFonts w:ascii="Cambria Math" w:hAnsi="Cambria Math" w:cs="Times New Roman"/>
          <w:sz w:val="22"/>
          <w:szCs w:val="22"/>
          <w:lang w:val="en"/>
        </w:rPr>
        <w:t>Hermogenes</w:t>
      </w:r>
      <w:proofErr w:type="spellEnd"/>
      <w:r w:rsidR="00B73432" w:rsidRPr="004C2529">
        <w:rPr>
          <w:rFonts w:ascii="Cambria Math" w:hAnsi="Cambria Math" w:cs="Times New Roman"/>
          <w:sz w:val="22"/>
          <w:szCs w:val="22"/>
          <w:lang w:val="en"/>
        </w:rPr>
        <w:t xml:space="preserve"> and Rhetoric: from</w:t>
      </w:r>
      <w:r w:rsidR="00B73432" w:rsidRPr="004C2529">
        <w:rPr>
          <w:rFonts w:ascii="Cambria Math" w:hAnsi="Cambria Math" w:cs="Times New Roman"/>
          <w:sz w:val="22"/>
          <w:szCs w:val="22"/>
          <w:lang w:val="en"/>
        </w:rPr>
        <w:tab/>
      </w:r>
      <w:r w:rsidR="00B73432" w:rsidRPr="004C2529">
        <w:rPr>
          <w:rFonts w:ascii="Cambria Math" w:hAnsi="Cambria Math" w:cs="Times New Roman"/>
          <w:sz w:val="22"/>
          <w:szCs w:val="22"/>
          <w:lang w:val="en"/>
        </w:rPr>
        <w:tab/>
        <w:t>the Ancients to the Self”</w:t>
      </w:r>
    </w:p>
    <w:p w:rsidR="000B62D3" w:rsidRPr="004C2529" w:rsidRDefault="000B62D3" w:rsidP="000B62D3">
      <w:pPr>
        <w:rPr>
          <w:rFonts w:ascii="Cambria Math" w:hAnsi="Cambria Math"/>
          <w:sz w:val="22"/>
          <w:szCs w:val="22"/>
          <w:lang w:val="en"/>
        </w:rPr>
      </w:pPr>
    </w:p>
    <w:p w:rsidR="00535C10" w:rsidRPr="004C2529" w:rsidRDefault="00535C10" w:rsidP="000B62D3">
      <w:pPr>
        <w:rPr>
          <w:rFonts w:ascii="Cambria Math" w:hAnsi="Cambria Math"/>
          <w:sz w:val="22"/>
          <w:szCs w:val="22"/>
          <w:lang w:val="en"/>
        </w:rPr>
      </w:pPr>
    </w:p>
    <w:p w:rsidR="0000749B" w:rsidRPr="004C2529" w:rsidRDefault="0000749B" w:rsidP="000B62D3">
      <w:pPr>
        <w:rPr>
          <w:rFonts w:ascii="Cambria Math" w:hAnsi="Cambria Math"/>
          <w:sz w:val="22"/>
          <w:szCs w:val="22"/>
          <w:lang w:val="en"/>
        </w:rPr>
      </w:pPr>
    </w:p>
    <w:p w:rsidR="008B7B9D" w:rsidRDefault="008B7B9D" w:rsidP="000B62D3">
      <w:pPr>
        <w:rPr>
          <w:rFonts w:ascii="Cambria Math" w:hAnsi="Cambria Math"/>
          <w:sz w:val="22"/>
          <w:szCs w:val="22"/>
          <w:lang w:val="en"/>
        </w:rPr>
      </w:pPr>
    </w:p>
    <w:p w:rsidR="004C2529" w:rsidRPr="004C2529" w:rsidRDefault="004C2529" w:rsidP="000B62D3">
      <w:pPr>
        <w:rPr>
          <w:rFonts w:ascii="Cambria Math" w:hAnsi="Cambria Math"/>
          <w:sz w:val="22"/>
          <w:szCs w:val="22"/>
          <w:lang w:val="en"/>
        </w:rPr>
      </w:pPr>
    </w:p>
    <w:p w:rsidR="0000749B" w:rsidRPr="004C2529" w:rsidRDefault="0000749B" w:rsidP="00662D93">
      <w:pPr>
        <w:jc w:val="center"/>
        <w:rPr>
          <w:rFonts w:ascii="Cambria Math" w:hAnsi="Cambria Math"/>
          <w:b/>
          <w:sz w:val="22"/>
          <w:szCs w:val="22"/>
          <w:lang w:val="en-GB"/>
        </w:rPr>
      </w:pPr>
      <w:r w:rsidRPr="004C2529">
        <w:rPr>
          <w:rFonts w:ascii="Cambria Math" w:hAnsi="Cambria Math"/>
          <w:b/>
          <w:sz w:val="22"/>
          <w:szCs w:val="22"/>
          <w:lang w:val="en-GB"/>
        </w:rPr>
        <w:t>Sunday 22 October</w:t>
      </w:r>
    </w:p>
    <w:p w:rsidR="0000749B" w:rsidRPr="004C2529" w:rsidRDefault="008B7B9D" w:rsidP="00662D93">
      <w:pPr>
        <w:jc w:val="center"/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 xml:space="preserve">Location: </w:t>
      </w:r>
      <w:r w:rsidR="00704D2E" w:rsidRPr="004C2529">
        <w:rPr>
          <w:rFonts w:ascii="Cambria Math" w:hAnsi="Cambria Math"/>
          <w:sz w:val="22"/>
          <w:szCs w:val="22"/>
          <w:lang w:val="en-GB"/>
        </w:rPr>
        <w:t xml:space="preserve">Sala Rada </w:t>
      </w:r>
      <w:proofErr w:type="spellStart"/>
      <w:r w:rsidR="00704D2E" w:rsidRPr="004C2529">
        <w:rPr>
          <w:rFonts w:ascii="Cambria Math" w:hAnsi="Cambria Math"/>
          <w:sz w:val="22"/>
          <w:szCs w:val="22"/>
          <w:lang w:val="en-GB"/>
        </w:rPr>
        <w:t>Wydziału</w:t>
      </w:r>
      <w:proofErr w:type="spellEnd"/>
      <w:r w:rsidR="00704D2E" w:rsidRPr="004C2529">
        <w:rPr>
          <w:rFonts w:ascii="Cambria Math" w:hAnsi="Cambria Math"/>
          <w:sz w:val="22"/>
          <w:szCs w:val="22"/>
          <w:lang w:val="en-GB"/>
        </w:rPr>
        <w:t xml:space="preserve">, </w:t>
      </w:r>
      <w:proofErr w:type="spellStart"/>
      <w:r w:rsidR="00704D2E" w:rsidRPr="004C2529">
        <w:rPr>
          <w:rFonts w:ascii="Cambria Math" w:hAnsi="Cambria Math"/>
          <w:sz w:val="22"/>
          <w:szCs w:val="22"/>
          <w:lang w:val="en-GB"/>
        </w:rPr>
        <w:t>plac</w:t>
      </w:r>
      <w:proofErr w:type="spellEnd"/>
      <w:r w:rsidR="00934AA0" w:rsidRPr="004C2529">
        <w:rPr>
          <w:rFonts w:ascii="Cambria Math" w:hAnsi="Cambria Math"/>
          <w:sz w:val="22"/>
          <w:szCs w:val="22"/>
          <w:lang w:val="en-GB"/>
        </w:rPr>
        <w:t xml:space="preserve"> </w:t>
      </w:r>
      <w:proofErr w:type="spellStart"/>
      <w:r w:rsidR="00934AA0" w:rsidRPr="004C2529">
        <w:rPr>
          <w:rFonts w:ascii="Cambria Math" w:hAnsi="Cambria Math"/>
          <w:sz w:val="22"/>
          <w:szCs w:val="22"/>
          <w:lang w:val="en-GB"/>
        </w:rPr>
        <w:t>Sejmu</w:t>
      </w:r>
      <w:proofErr w:type="spellEnd"/>
      <w:r w:rsidR="00934AA0" w:rsidRPr="004C2529">
        <w:rPr>
          <w:rFonts w:ascii="Cambria Math" w:hAnsi="Cambria Math"/>
          <w:sz w:val="22"/>
          <w:szCs w:val="22"/>
          <w:lang w:val="en-GB"/>
        </w:rPr>
        <w:t xml:space="preserve"> </w:t>
      </w:r>
      <w:proofErr w:type="spellStart"/>
      <w:r w:rsidR="00934AA0" w:rsidRPr="004C2529">
        <w:rPr>
          <w:rFonts w:ascii="Cambria Math" w:hAnsi="Cambria Math"/>
          <w:sz w:val="22"/>
          <w:szCs w:val="22"/>
          <w:lang w:val="en-GB"/>
        </w:rPr>
        <w:t>Śląskiego</w:t>
      </w:r>
      <w:proofErr w:type="spellEnd"/>
      <w:r w:rsidR="00934AA0" w:rsidRPr="004C2529">
        <w:rPr>
          <w:rFonts w:ascii="Cambria Math" w:hAnsi="Cambria Math"/>
          <w:sz w:val="22"/>
          <w:szCs w:val="22"/>
          <w:lang w:val="en-GB"/>
        </w:rPr>
        <w:t xml:space="preserve"> 1, fif</w:t>
      </w:r>
      <w:r w:rsidRPr="004C2529">
        <w:rPr>
          <w:rFonts w:ascii="Cambria Math" w:hAnsi="Cambria Math"/>
          <w:sz w:val="22"/>
          <w:szCs w:val="22"/>
          <w:lang w:val="en-GB"/>
        </w:rPr>
        <w:t>th floor</w:t>
      </w:r>
      <w:r w:rsidR="004E65ED" w:rsidRPr="004C2529">
        <w:rPr>
          <w:rFonts w:ascii="Cambria Math" w:hAnsi="Cambria Math"/>
          <w:sz w:val="22"/>
          <w:szCs w:val="22"/>
          <w:lang w:val="en-GB"/>
        </w:rPr>
        <w:t xml:space="preserve"> </w:t>
      </w:r>
    </w:p>
    <w:p w:rsidR="00816626" w:rsidRPr="004C2529" w:rsidRDefault="00816626" w:rsidP="000B62D3">
      <w:pPr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br/>
        <w:t xml:space="preserve">Session IV: Twelfth-Century Commentaries after the Twelfth Century </w:t>
      </w:r>
      <w:r w:rsidR="00662D93" w:rsidRPr="004C2529">
        <w:rPr>
          <w:rFonts w:ascii="Cambria Math" w:hAnsi="Cambria Math"/>
          <w:sz w:val="22"/>
          <w:szCs w:val="22"/>
          <w:lang w:val="en-GB"/>
        </w:rPr>
        <w:t>(</w:t>
      </w:r>
      <w:r w:rsidRPr="004C2529">
        <w:rPr>
          <w:rFonts w:ascii="Cambria Math" w:hAnsi="Cambria Math"/>
          <w:sz w:val="22"/>
          <w:szCs w:val="22"/>
          <w:lang w:val="en-GB"/>
        </w:rPr>
        <w:t xml:space="preserve">Chair: </w:t>
      </w:r>
      <w:proofErr w:type="spellStart"/>
      <w:r w:rsidR="00662D93" w:rsidRPr="004C2529">
        <w:rPr>
          <w:rFonts w:ascii="Cambria Math" w:hAnsi="Cambria Math"/>
          <w:sz w:val="22"/>
          <w:szCs w:val="22"/>
          <w:lang w:val="en-GB"/>
        </w:rPr>
        <w:t>Aglae</w:t>
      </w:r>
      <w:proofErr w:type="spellEnd"/>
      <w:r w:rsidR="00662D93" w:rsidRPr="004C2529">
        <w:rPr>
          <w:rFonts w:ascii="Cambria Math" w:hAnsi="Cambria Math"/>
          <w:sz w:val="22"/>
          <w:szCs w:val="22"/>
          <w:lang w:val="en-GB"/>
        </w:rPr>
        <w:t xml:space="preserve"> </w:t>
      </w:r>
      <w:proofErr w:type="spellStart"/>
      <w:r w:rsidR="00662D93" w:rsidRPr="004C2529">
        <w:rPr>
          <w:rFonts w:ascii="Cambria Math" w:hAnsi="Cambria Math"/>
          <w:sz w:val="22"/>
          <w:szCs w:val="22"/>
          <w:lang w:val="en-GB"/>
        </w:rPr>
        <w:t>Pizzone</w:t>
      </w:r>
      <w:proofErr w:type="spellEnd"/>
      <w:r w:rsidR="00662D93" w:rsidRPr="004C2529">
        <w:rPr>
          <w:rFonts w:ascii="Cambria Math" w:hAnsi="Cambria Math"/>
          <w:sz w:val="22"/>
          <w:szCs w:val="22"/>
          <w:lang w:val="en-GB"/>
        </w:rPr>
        <w:t>)</w:t>
      </w:r>
    </w:p>
    <w:p w:rsidR="00816626" w:rsidRPr="004C2529" w:rsidRDefault="00816626" w:rsidP="000B62D3">
      <w:pPr>
        <w:rPr>
          <w:rFonts w:ascii="Cambria Math" w:hAnsi="Cambria Math"/>
          <w:sz w:val="22"/>
          <w:szCs w:val="22"/>
          <w:lang w:val="en-GB"/>
        </w:rPr>
      </w:pPr>
    </w:p>
    <w:p w:rsidR="00F24B95" w:rsidRPr="004C2529" w:rsidRDefault="0000749B" w:rsidP="00662D93">
      <w:pPr>
        <w:ind w:left="1416" w:hanging="1416"/>
        <w:contextualSpacing/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 xml:space="preserve">9.30-10.20 </w:t>
      </w:r>
      <w:r w:rsidR="00662D93" w:rsidRPr="004C2529">
        <w:rPr>
          <w:rFonts w:ascii="Cambria Math" w:hAnsi="Cambria Math"/>
          <w:sz w:val="22"/>
          <w:szCs w:val="22"/>
          <w:lang w:val="en-GB"/>
        </w:rPr>
        <w:tab/>
        <w:t xml:space="preserve">Lorenzo Maria </w:t>
      </w:r>
      <w:proofErr w:type="spellStart"/>
      <w:r w:rsidR="00662D93" w:rsidRPr="004C2529">
        <w:rPr>
          <w:rFonts w:ascii="Cambria Math" w:hAnsi="Cambria Math"/>
          <w:sz w:val="22"/>
          <w:szCs w:val="22"/>
          <w:lang w:val="en-GB"/>
        </w:rPr>
        <w:t>Ciolfi</w:t>
      </w:r>
      <w:proofErr w:type="spellEnd"/>
      <w:r w:rsidR="00662D93" w:rsidRPr="004C2529">
        <w:rPr>
          <w:rFonts w:ascii="Cambria Math" w:hAnsi="Cambria Math"/>
          <w:sz w:val="22"/>
          <w:szCs w:val="22"/>
          <w:lang w:val="en-GB"/>
        </w:rPr>
        <w:t>, “</w:t>
      </w:r>
      <w:r w:rsidR="00F24B95" w:rsidRPr="004C2529">
        <w:rPr>
          <w:rFonts w:ascii="Cambria Math" w:hAnsi="Cambria Math"/>
          <w:sz w:val="22"/>
          <w:szCs w:val="22"/>
          <w:lang w:val="en-GB"/>
        </w:rPr>
        <w:t>Preserving th</w:t>
      </w:r>
      <w:r w:rsidR="00662D93" w:rsidRPr="004C2529">
        <w:rPr>
          <w:rFonts w:ascii="Cambria Math" w:hAnsi="Cambria Math"/>
          <w:sz w:val="22"/>
          <w:szCs w:val="22"/>
          <w:lang w:val="en-GB"/>
        </w:rPr>
        <w:t xml:space="preserve">rough Adapting: The Case of the </w:t>
      </w:r>
      <w:r w:rsidR="00F24B95" w:rsidRPr="004C2529">
        <w:rPr>
          <w:rFonts w:ascii="Cambria Math" w:hAnsi="Cambria Math"/>
          <w:sz w:val="22"/>
          <w:szCs w:val="22"/>
          <w:lang w:val="en-GB"/>
        </w:rPr>
        <w:t>Homeric Proverbial Verses</w:t>
      </w:r>
      <w:r w:rsidR="00662D93" w:rsidRPr="004C2529">
        <w:rPr>
          <w:rFonts w:ascii="Cambria Math" w:hAnsi="Cambria Math"/>
          <w:sz w:val="22"/>
          <w:szCs w:val="22"/>
          <w:lang w:val="en-GB"/>
        </w:rPr>
        <w:t xml:space="preserve">” </w:t>
      </w:r>
      <w:r w:rsidR="00F24B95" w:rsidRPr="004C2529">
        <w:rPr>
          <w:rFonts w:ascii="Cambria Math" w:hAnsi="Cambria Math"/>
          <w:sz w:val="22"/>
          <w:szCs w:val="22"/>
          <w:lang w:val="en-GB"/>
        </w:rPr>
        <w:t xml:space="preserve"> </w:t>
      </w:r>
    </w:p>
    <w:p w:rsidR="00F24B95" w:rsidRPr="004C2529" w:rsidRDefault="00F24B95" w:rsidP="00F24B95">
      <w:pPr>
        <w:contextualSpacing/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ab/>
      </w:r>
    </w:p>
    <w:p w:rsidR="000B62D3" w:rsidRPr="004C2529" w:rsidRDefault="00F24B95" w:rsidP="00662D93">
      <w:pPr>
        <w:ind w:left="708" w:firstLine="708"/>
        <w:contextualSpacing/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 xml:space="preserve">Respondent: Maria </w:t>
      </w:r>
      <w:proofErr w:type="spellStart"/>
      <w:r w:rsidRPr="004C2529">
        <w:rPr>
          <w:rFonts w:ascii="Cambria Math" w:hAnsi="Cambria Math"/>
          <w:sz w:val="22"/>
          <w:szCs w:val="22"/>
          <w:lang w:val="en-GB"/>
        </w:rPr>
        <w:t>Tomadaki</w:t>
      </w:r>
      <w:proofErr w:type="spellEnd"/>
    </w:p>
    <w:p w:rsidR="0000749B" w:rsidRPr="004C2529" w:rsidRDefault="0000749B" w:rsidP="000B62D3">
      <w:pPr>
        <w:rPr>
          <w:rFonts w:ascii="Cambria Math" w:hAnsi="Cambria Math"/>
          <w:sz w:val="22"/>
          <w:szCs w:val="22"/>
          <w:lang w:val="en-GB"/>
        </w:rPr>
      </w:pPr>
    </w:p>
    <w:p w:rsidR="0000749B" w:rsidRPr="004C2529" w:rsidRDefault="00662D93" w:rsidP="000B62D3">
      <w:pPr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>10.20-10.40</w:t>
      </w:r>
      <w:r w:rsidRPr="004C2529">
        <w:rPr>
          <w:rFonts w:ascii="Cambria Math" w:hAnsi="Cambria Math"/>
          <w:sz w:val="22"/>
          <w:szCs w:val="22"/>
          <w:lang w:val="en-GB"/>
        </w:rPr>
        <w:tab/>
        <w:t>C</w:t>
      </w:r>
      <w:r w:rsidR="00934AA0" w:rsidRPr="004C2529">
        <w:rPr>
          <w:rFonts w:ascii="Cambria Math" w:hAnsi="Cambria Math"/>
          <w:sz w:val="22"/>
          <w:szCs w:val="22"/>
          <w:lang w:val="en-GB"/>
        </w:rPr>
        <w:t>offee / tea</w:t>
      </w:r>
    </w:p>
    <w:p w:rsidR="0000749B" w:rsidRPr="004C2529" w:rsidRDefault="0000749B" w:rsidP="000B62D3">
      <w:pPr>
        <w:rPr>
          <w:rFonts w:ascii="Cambria Math" w:hAnsi="Cambria Math"/>
          <w:sz w:val="22"/>
          <w:szCs w:val="22"/>
          <w:lang w:val="en-GB"/>
        </w:rPr>
      </w:pPr>
    </w:p>
    <w:p w:rsidR="00662D93" w:rsidRPr="004C2529" w:rsidRDefault="00662D93" w:rsidP="000B62D3">
      <w:pPr>
        <w:rPr>
          <w:rFonts w:ascii="Cambria Math" w:hAnsi="Cambria Math"/>
          <w:sz w:val="22"/>
          <w:szCs w:val="22"/>
          <w:lang w:val="en-GB"/>
        </w:rPr>
      </w:pPr>
    </w:p>
    <w:p w:rsidR="00816626" w:rsidRPr="004C2529" w:rsidRDefault="00816626" w:rsidP="000B62D3">
      <w:pPr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 xml:space="preserve">Session V: Commentaries on Ancient Texts in </w:t>
      </w:r>
      <w:proofErr w:type="spellStart"/>
      <w:r w:rsidRPr="004C2529">
        <w:rPr>
          <w:rFonts w:ascii="Cambria Math" w:hAnsi="Cambria Math"/>
          <w:sz w:val="22"/>
          <w:szCs w:val="22"/>
          <w:lang w:val="en-GB"/>
        </w:rPr>
        <w:t>Palaiologian</w:t>
      </w:r>
      <w:proofErr w:type="spellEnd"/>
      <w:r w:rsidRPr="004C2529">
        <w:rPr>
          <w:rFonts w:ascii="Cambria Math" w:hAnsi="Cambria Math"/>
          <w:sz w:val="22"/>
          <w:szCs w:val="22"/>
          <w:lang w:val="en-GB"/>
        </w:rPr>
        <w:t xml:space="preserve"> Byzantium </w:t>
      </w:r>
      <w:r w:rsidR="00662D93" w:rsidRPr="004C2529">
        <w:rPr>
          <w:rFonts w:ascii="Cambria Math" w:hAnsi="Cambria Math"/>
          <w:sz w:val="22"/>
          <w:szCs w:val="22"/>
          <w:lang w:val="en-GB"/>
        </w:rPr>
        <w:t xml:space="preserve">(Chair: </w:t>
      </w:r>
      <w:proofErr w:type="spellStart"/>
      <w:r w:rsidR="00662D93" w:rsidRPr="004C2529">
        <w:rPr>
          <w:rFonts w:ascii="Cambria Math" w:hAnsi="Cambria Math"/>
          <w:sz w:val="22"/>
          <w:szCs w:val="22"/>
          <w:lang w:val="en-GB"/>
        </w:rPr>
        <w:t>Przemys</w:t>
      </w:r>
      <w:r w:rsidR="00F44F5C" w:rsidRPr="004C2529">
        <w:rPr>
          <w:rFonts w:ascii="Cambria Math" w:hAnsi="Cambria Math"/>
          <w:sz w:val="22"/>
          <w:szCs w:val="22"/>
          <w:lang w:val="en-GB"/>
        </w:rPr>
        <w:t>ł</w:t>
      </w:r>
      <w:r w:rsidR="008B7B9D" w:rsidRPr="004C2529">
        <w:rPr>
          <w:rFonts w:ascii="Cambria Math" w:hAnsi="Cambria Math"/>
          <w:sz w:val="22"/>
          <w:szCs w:val="22"/>
          <w:lang w:val="en-GB"/>
        </w:rPr>
        <w:t>aw</w:t>
      </w:r>
      <w:proofErr w:type="spellEnd"/>
      <w:r w:rsidR="008B7B9D" w:rsidRPr="004C2529">
        <w:rPr>
          <w:rFonts w:ascii="Cambria Math" w:hAnsi="Cambria Math"/>
          <w:sz w:val="22"/>
          <w:szCs w:val="22"/>
          <w:lang w:val="en-GB"/>
        </w:rPr>
        <w:t xml:space="preserve"> </w:t>
      </w:r>
      <w:proofErr w:type="spellStart"/>
      <w:r w:rsidR="008B7B9D" w:rsidRPr="004C2529">
        <w:rPr>
          <w:rFonts w:ascii="Cambria Math" w:hAnsi="Cambria Math"/>
          <w:sz w:val="22"/>
          <w:szCs w:val="22"/>
          <w:lang w:val="en-GB"/>
        </w:rPr>
        <w:t>Marciniak</w:t>
      </w:r>
      <w:proofErr w:type="spellEnd"/>
      <w:r w:rsidR="00662D93" w:rsidRPr="004C2529">
        <w:rPr>
          <w:rFonts w:ascii="Cambria Math" w:hAnsi="Cambria Math"/>
          <w:sz w:val="22"/>
          <w:szCs w:val="22"/>
          <w:lang w:val="en-GB"/>
        </w:rPr>
        <w:t xml:space="preserve">) </w:t>
      </w:r>
    </w:p>
    <w:p w:rsidR="00816626" w:rsidRPr="004C2529" w:rsidRDefault="00816626" w:rsidP="000B62D3">
      <w:pPr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 xml:space="preserve"> </w:t>
      </w:r>
    </w:p>
    <w:p w:rsidR="00F24B95" w:rsidRPr="004C2529" w:rsidRDefault="0000749B" w:rsidP="00662D93">
      <w:pPr>
        <w:ind w:left="1416" w:hanging="1416"/>
        <w:contextualSpacing/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>10.40-11.30</w:t>
      </w:r>
      <w:r w:rsidR="00662D93" w:rsidRPr="004C2529">
        <w:rPr>
          <w:rFonts w:ascii="Cambria Math" w:hAnsi="Cambria Math"/>
          <w:sz w:val="22"/>
          <w:szCs w:val="22"/>
          <w:lang w:val="en-GB"/>
        </w:rPr>
        <w:tab/>
        <w:t>Andrea Cuomo, “</w:t>
      </w:r>
      <w:r w:rsidR="00F24B95" w:rsidRPr="004C2529">
        <w:rPr>
          <w:rFonts w:ascii="Cambria Math" w:hAnsi="Cambria Math"/>
          <w:color w:val="000000"/>
          <w:sz w:val="22"/>
          <w:szCs w:val="22"/>
          <w:lang w:val="en-GB" w:eastAsia="nl-NL"/>
        </w:rPr>
        <w:t xml:space="preserve">The </w:t>
      </w:r>
      <w:proofErr w:type="spellStart"/>
      <w:r w:rsidR="00F24B95" w:rsidRPr="004C2529">
        <w:rPr>
          <w:rFonts w:ascii="Cambria Math" w:hAnsi="Cambria Math"/>
          <w:color w:val="000000"/>
          <w:sz w:val="22"/>
          <w:szCs w:val="22"/>
          <w:lang w:val="en-GB" w:eastAsia="nl-NL"/>
        </w:rPr>
        <w:t>Moschopulo-Planudean</w:t>
      </w:r>
      <w:proofErr w:type="spellEnd"/>
      <w:r w:rsidR="00F24B95" w:rsidRPr="004C2529">
        <w:rPr>
          <w:rFonts w:ascii="Cambria Math" w:hAnsi="Cambria Math"/>
          <w:color w:val="000000"/>
          <w:sz w:val="22"/>
          <w:szCs w:val="22"/>
          <w:lang w:val="en-GB" w:eastAsia="nl-NL"/>
        </w:rPr>
        <w:t xml:space="preserve"> Scholia on Sophocles: </w:t>
      </w:r>
      <w:r w:rsidR="00F51423" w:rsidRPr="004C2529">
        <w:rPr>
          <w:rFonts w:ascii="Cambria Math" w:hAnsi="Cambria Math"/>
          <w:color w:val="000000"/>
          <w:sz w:val="22"/>
          <w:szCs w:val="22"/>
          <w:lang w:val="en-GB" w:eastAsia="nl-NL"/>
        </w:rPr>
        <w:t>What Do They Comment o</w:t>
      </w:r>
      <w:r w:rsidR="00F24B95" w:rsidRPr="004C2529">
        <w:rPr>
          <w:rFonts w:ascii="Cambria Math" w:hAnsi="Cambria Math"/>
          <w:color w:val="000000"/>
          <w:sz w:val="22"/>
          <w:szCs w:val="22"/>
          <w:lang w:val="en-GB" w:eastAsia="nl-NL"/>
        </w:rPr>
        <w:t>n?</w:t>
      </w:r>
      <w:r w:rsidR="00662D93" w:rsidRPr="004C2529">
        <w:rPr>
          <w:rFonts w:ascii="Cambria Math" w:hAnsi="Cambria Math"/>
          <w:color w:val="000000"/>
          <w:sz w:val="22"/>
          <w:szCs w:val="22"/>
          <w:lang w:val="en-GB" w:eastAsia="nl-NL"/>
        </w:rPr>
        <w:t>”</w:t>
      </w:r>
    </w:p>
    <w:p w:rsidR="00F24B95" w:rsidRPr="004C2529" w:rsidRDefault="00F24B95" w:rsidP="00F24B95">
      <w:pPr>
        <w:contextualSpacing/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ab/>
      </w:r>
    </w:p>
    <w:p w:rsidR="0000749B" w:rsidRPr="004C2529" w:rsidRDefault="00F24B95" w:rsidP="00662D93">
      <w:pPr>
        <w:ind w:left="708" w:firstLine="708"/>
        <w:contextualSpacing/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 xml:space="preserve">Respondent: Lorenzo Maria </w:t>
      </w:r>
      <w:proofErr w:type="spellStart"/>
      <w:r w:rsidRPr="004C2529">
        <w:rPr>
          <w:rFonts w:ascii="Cambria Math" w:hAnsi="Cambria Math"/>
          <w:sz w:val="22"/>
          <w:szCs w:val="22"/>
          <w:lang w:val="en-GB"/>
        </w:rPr>
        <w:t>Ciolfi</w:t>
      </w:r>
      <w:proofErr w:type="spellEnd"/>
    </w:p>
    <w:p w:rsidR="0000749B" w:rsidRPr="004C2529" w:rsidRDefault="0000749B" w:rsidP="000B62D3">
      <w:pPr>
        <w:rPr>
          <w:rFonts w:ascii="Cambria Math" w:hAnsi="Cambria Math"/>
          <w:sz w:val="22"/>
          <w:szCs w:val="22"/>
          <w:lang w:val="en-GB"/>
        </w:rPr>
      </w:pPr>
    </w:p>
    <w:p w:rsidR="00662D93" w:rsidRPr="004C2529" w:rsidRDefault="0000749B" w:rsidP="00662D93">
      <w:pPr>
        <w:ind w:left="1420" w:hanging="1420"/>
        <w:contextualSpacing/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>11.30-12.10</w:t>
      </w:r>
      <w:r w:rsidR="00F24B95" w:rsidRPr="004C2529">
        <w:rPr>
          <w:rFonts w:ascii="Cambria Math" w:hAnsi="Cambria Math"/>
          <w:sz w:val="22"/>
          <w:szCs w:val="22"/>
          <w:lang w:val="en-GB"/>
        </w:rPr>
        <w:t xml:space="preserve"> </w:t>
      </w:r>
      <w:r w:rsidR="00662D93" w:rsidRPr="004C2529">
        <w:rPr>
          <w:rFonts w:ascii="Cambria Math" w:hAnsi="Cambria Math"/>
          <w:sz w:val="22"/>
          <w:szCs w:val="22"/>
          <w:lang w:val="en-GB"/>
        </w:rPr>
        <w:tab/>
      </w:r>
      <w:r w:rsidR="00F24B95" w:rsidRPr="004C2529">
        <w:rPr>
          <w:rFonts w:ascii="Cambria Math" w:hAnsi="Cambria Math"/>
          <w:sz w:val="22"/>
          <w:szCs w:val="22"/>
          <w:lang w:val="en-GB"/>
        </w:rPr>
        <w:t xml:space="preserve">Francesco </w:t>
      </w:r>
      <w:proofErr w:type="spellStart"/>
      <w:r w:rsidR="00F24B95" w:rsidRPr="004C2529">
        <w:rPr>
          <w:rFonts w:ascii="Cambria Math" w:hAnsi="Cambria Math"/>
          <w:sz w:val="22"/>
          <w:szCs w:val="22"/>
          <w:lang w:val="en-GB"/>
        </w:rPr>
        <w:t>Monticini</w:t>
      </w:r>
      <w:proofErr w:type="spellEnd"/>
      <w:r w:rsidR="00662D93" w:rsidRPr="004C2529">
        <w:rPr>
          <w:rFonts w:ascii="Cambria Math" w:hAnsi="Cambria Math"/>
          <w:sz w:val="22"/>
          <w:szCs w:val="22"/>
          <w:lang w:val="en-GB"/>
        </w:rPr>
        <w:t>, “</w:t>
      </w:r>
      <w:r w:rsidR="00F24B95" w:rsidRPr="004C2529">
        <w:rPr>
          <w:rFonts w:ascii="Cambria Math" w:hAnsi="Cambria Math"/>
          <w:sz w:val="22"/>
          <w:szCs w:val="22"/>
          <w:lang w:val="en-GB"/>
        </w:rPr>
        <w:t xml:space="preserve">The </w:t>
      </w:r>
      <w:proofErr w:type="spellStart"/>
      <w:r w:rsidR="00F24B95" w:rsidRPr="004C2529">
        <w:rPr>
          <w:rFonts w:ascii="Cambria Math" w:hAnsi="Cambria Math"/>
          <w:sz w:val="22"/>
          <w:szCs w:val="22"/>
          <w:lang w:val="en-GB"/>
        </w:rPr>
        <w:t>Λόγος</w:t>
      </w:r>
      <w:proofErr w:type="spellEnd"/>
      <w:r w:rsidR="00F24B95" w:rsidRPr="004C2529">
        <w:rPr>
          <w:rFonts w:ascii="Cambria Math" w:hAnsi="Cambria Math"/>
          <w:sz w:val="22"/>
          <w:szCs w:val="22"/>
          <w:lang w:val="en-GB"/>
        </w:rPr>
        <w:t xml:space="preserve"> and the </w:t>
      </w:r>
      <w:proofErr w:type="spellStart"/>
      <w:r w:rsidR="00F24B95" w:rsidRPr="004C2529">
        <w:rPr>
          <w:rFonts w:ascii="Cambria Math" w:hAnsi="Cambria Math"/>
          <w:sz w:val="22"/>
          <w:szCs w:val="22"/>
          <w:lang w:val="en-GB"/>
        </w:rPr>
        <w:t>λόγοι</w:t>
      </w:r>
      <w:proofErr w:type="spellEnd"/>
      <w:r w:rsidR="00F24B95" w:rsidRPr="004C2529">
        <w:rPr>
          <w:rFonts w:ascii="Cambria Math" w:hAnsi="Cambria Math"/>
          <w:sz w:val="22"/>
          <w:szCs w:val="22"/>
          <w:lang w:val="en-GB"/>
        </w:rPr>
        <w:t xml:space="preserve">: </w:t>
      </w:r>
      <w:r w:rsidR="00662D93" w:rsidRPr="004C2529">
        <w:rPr>
          <w:rFonts w:ascii="Cambria Math" w:hAnsi="Cambria Math"/>
          <w:sz w:val="22"/>
          <w:szCs w:val="22"/>
          <w:lang w:val="en-GB"/>
        </w:rPr>
        <w:t>The</w:t>
      </w:r>
      <w:r w:rsidR="00F24B95" w:rsidRPr="004C2529">
        <w:rPr>
          <w:rFonts w:ascii="Cambria Math" w:hAnsi="Cambria Math"/>
          <w:sz w:val="22"/>
          <w:szCs w:val="22"/>
          <w:lang w:val="en-GB"/>
        </w:rPr>
        <w:t xml:space="preserve"> Commentaries on </w:t>
      </w:r>
      <w:proofErr w:type="spellStart"/>
      <w:r w:rsidR="00F24B95" w:rsidRPr="004C2529">
        <w:rPr>
          <w:rFonts w:ascii="Cambria Math" w:hAnsi="Cambria Math"/>
          <w:sz w:val="22"/>
          <w:szCs w:val="22"/>
          <w:lang w:val="en-GB"/>
        </w:rPr>
        <w:t>Synesius</w:t>
      </w:r>
      <w:proofErr w:type="spellEnd"/>
      <w:r w:rsidR="00F24B95" w:rsidRPr="004C2529">
        <w:rPr>
          <w:rFonts w:ascii="Cambria Math" w:hAnsi="Cambria Math"/>
          <w:sz w:val="22"/>
          <w:szCs w:val="22"/>
          <w:lang w:val="en-GB"/>
        </w:rPr>
        <w:t xml:space="preserve">’ </w:t>
      </w:r>
      <w:r w:rsidR="00F24B95" w:rsidRPr="004C2529">
        <w:rPr>
          <w:rFonts w:ascii="Cambria Math" w:hAnsi="Cambria Math"/>
          <w:i/>
          <w:sz w:val="22"/>
          <w:szCs w:val="22"/>
          <w:lang w:val="en-GB"/>
        </w:rPr>
        <w:t>On Dreams</w:t>
      </w:r>
      <w:r w:rsidR="00F24B95" w:rsidRPr="004C2529">
        <w:rPr>
          <w:rFonts w:ascii="Cambria Math" w:hAnsi="Cambria Math"/>
          <w:sz w:val="22"/>
          <w:szCs w:val="22"/>
          <w:lang w:val="en-GB"/>
        </w:rPr>
        <w:t xml:space="preserve"> in Their Context</w:t>
      </w:r>
      <w:r w:rsidR="00662D93" w:rsidRPr="004C2529">
        <w:rPr>
          <w:rFonts w:ascii="Cambria Math" w:hAnsi="Cambria Math"/>
          <w:sz w:val="22"/>
          <w:szCs w:val="22"/>
          <w:lang w:val="en-GB"/>
        </w:rPr>
        <w:t xml:space="preserve">” </w:t>
      </w:r>
    </w:p>
    <w:p w:rsidR="00F24B95" w:rsidRPr="004C2529" w:rsidRDefault="00F24B95" w:rsidP="00F24B95">
      <w:pPr>
        <w:contextualSpacing/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ab/>
      </w:r>
    </w:p>
    <w:p w:rsidR="0000749B" w:rsidRPr="004C2529" w:rsidRDefault="00F24B95" w:rsidP="00662D93">
      <w:pPr>
        <w:ind w:left="708" w:firstLine="708"/>
        <w:contextualSpacing/>
        <w:rPr>
          <w:rFonts w:ascii="Cambria Math" w:hAnsi="Cambria Math"/>
          <w:sz w:val="22"/>
          <w:szCs w:val="22"/>
          <w:lang w:val="en-GB"/>
        </w:rPr>
      </w:pPr>
      <w:r w:rsidRPr="004C2529">
        <w:rPr>
          <w:rFonts w:ascii="Cambria Math" w:hAnsi="Cambria Math"/>
          <w:sz w:val="22"/>
          <w:szCs w:val="22"/>
          <w:lang w:val="en-GB"/>
        </w:rPr>
        <w:t xml:space="preserve">Respondent: </w:t>
      </w:r>
      <w:proofErr w:type="spellStart"/>
      <w:r w:rsidRPr="004C2529">
        <w:rPr>
          <w:rFonts w:ascii="Cambria Math" w:hAnsi="Cambria Math"/>
          <w:sz w:val="22"/>
          <w:szCs w:val="22"/>
          <w:lang w:val="en-GB"/>
        </w:rPr>
        <w:t>Divna</w:t>
      </w:r>
      <w:proofErr w:type="spellEnd"/>
      <w:r w:rsidRPr="004C2529">
        <w:rPr>
          <w:rFonts w:ascii="Cambria Math" w:hAnsi="Cambria Math"/>
          <w:sz w:val="22"/>
          <w:szCs w:val="22"/>
          <w:lang w:val="en-GB"/>
        </w:rPr>
        <w:t xml:space="preserve"> </w:t>
      </w:r>
      <w:proofErr w:type="spellStart"/>
      <w:r w:rsidRPr="004C2529">
        <w:rPr>
          <w:rFonts w:ascii="Cambria Math" w:hAnsi="Cambria Math"/>
          <w:sz w:val="22"/>
          <w:szCs w:val="22"/>
          <w:lang w:val="en-GB"/>
        </w:rPr>
        <w:t>Manolova</w:t>
      </w:r>
      <w:proofErr w:type="spellEnd"/>
      <w:r w:rsidRPr="004C2529">
        <w:rPr>
          <w:rFonts w:ascii="Cambria Math" w:hAnsi="Cambria Math"/>
          <w:sz w:val="22"/>
          <w:szCs w:val="22"/>
          <w:lang w:val="en-GB"/>
        </w:rPr>
        <w:t xml:space="preserve"> </w:t>
      </w:r>
    </w:p>
    <w:p w:rsidR="00662D93" w:rsidRPr="004C2529" w:rsidRDefault="00662D93" w:rsidP="00662D93">
      <w:pPr>
        <w:ind w:left="708" w:firstLine="708"/>
        <w:contextualSpacing/>
        <w:rPr>
          <w:rFonts w:ascii="Cambria Math" w:hAnsi="Cambria Math"/>
          <w:sz w:val="22"/>
          <w:szCs w:val="22"/>
          <w:lang w:val="en-GB"/>
        </w:rPr>
      </w:pPr>
    </w:p>
    <w:p w:rsidR="007B3314" w:rsidRDefault="00F24B95" w:rsidP="00662D93">
      <w:pPr>
        <w:rPr>
          <w:rFonts w:ascii="Cambria Math" w:hAnsi="Cambria Math"/>
          <w:sz w:val="22"/>
          <w:szCs w:val="22"/>
        </w:rPr>
      </w:pPr>
      <w:r w:rsidRPr="004C2529">
        <w:rPr>
          <w:rFonts w:ascii="Cambria Math" w:hAnsi="Cambria Math"/>
          <w:sz w:val="22"/>
          <w:szCs w:val="22"/>
        </w:rPr>
        <w:t>12.10</w:t>
      </w:r>
      <w:r w:rsidR="00934AA0" w:rsidRPr="004C2529">
        <w:rPr>
          <w:rFonts w:ascii="Cambria Math" w:hAnsi="Cambria Math"/>
          <w:sz w:val="22"/>
          <w:szCs w:val="22"/>
        </w:rPr>
        <w:t>-12.20</w:t>
      </w:r>
      <w:r w:rsidR="0000749B" w:rsidRPr="004C2529">
        <w:rPr>
          <w:rFonts w:ascii="Cambria Math" w:hAnsi="Cambria Math"/>
          <w:sz w:val="22"/>
          <w:szCs w:val="22"/>
        </w:rPr>
        <w:t xml:space="preserve"> </w:t>
      </w:r>
      <w:r w:rsidR="00934AA0" w:rsidRPr="004C2529">
        <w:rPr>
          <w:rFonts w:ascii="Cambria Math" w:hAnsi="Cambria Math"/>
          <w:sz w:val="22"/>
          <w:szCs w:val="22"/>
        </w:rPr>
        <w:tab/>
      </w:r>
      <w:proofErr w:type="spellStart"/>
      <w:r w:rsidRPr="004C2529">
        <w:rPr>
          <w:rFonts w:ascii="Cambria Math" w:hAnsi="Cambria Math"/>
          <w:sz w:val="22"/>
          <w:szCs w:val="22"/>
        </w:rPr>
        <w:t>Concluding</w:t>
      </w:r>
      <w:proofErr w:type="spellEnd"/>
      <w:r w:rsidRPr="004C2529">
        <w:rPr>
          <w:rFonts w:ascii="Cambria Math" w:hAnsi="Cambria Math"/>
          <w:sz w:val="22"/>
          <w:szCs w:val="22"/>
        </w:rPr>
        <w:t xml:space="preserve"> </w:t>
      </w:r>
      <w:proofErr w:type="spellStart"/>
      <w:r w:rsidRPr="004C2529">
        <w:rPr>
          <w:rFonts w:ascii="Cambria Math" w:hAnsi="Cambria Math"/>
          <w:sz w:val="22"/>
          <w:szCs w:val="22"/>
        </w:rPr>
        <w:t>remarks</w:t>
      </w:r>
      <w:proofErr w:type="spellEnd"/>
      <w:r w:rsidRPr="004C2529">
        <w:rPr>
          <w:rFonts w:ascii="Cambria Math" w:hAnsi="Cambria Math"/>
          <w:sz w:val="22"/>
          <w:szCs w:val="22"/>
        </w:rPr>
        <w:t xml:space="preserve"> </w:t>
      </w:r>
      <w:r w:rsidR="008B7B9D" w:rsidRPr="004C2529">
        <w:rPr>
          <w:rFonts w:ascii="Cambria Math" w:hAnsi="Cambria Math"/>
          <w:sz w:val="22"/>
          <w:szCs w:val="22"/>
        </w:rPr>
        <w:t xml:space="preserve">(Baukje </w:t>
      </w:r>
      <w:r w:rsidR="00934AA0" w:rsidRPr="004C2529">
        <w:rPr>
          <w:rFonts w:ascii="Cambria Math" w:hAnsi="Cambria Math"/>
          <w:sz w:val="22"/>
          <w:szCs w:val="22"/>
        </w:rPr>
        <w:t>van den Berg)</w:t>
      </w:r>
    </w:p>
    <w:p w:rsidR="004C2529" w:rsidRDefault="004C2529" w:rsidP="00662D93">
      <w:pPr>
        <w:rPr>
          <w:rFonts w:ascii="Cambria Math" w:hAnsi="Cambria Math"/>
          <w:sz w:val="22"/>
          <w:szCs w:val="22"/>
        </w:rPr>
      </w:pPr>
    </w:p>
    <w:p w:rsidR="004C2529" w:rsidRDefault="004C2529" w:rsidP="00662D93">
      <w:pPr>
        <w:rPr>
          <w:rFonts w:ascii="Cambria Math" w:hAnsi="Cambria Math"/>
          <w:sz w:val="22"/>
          <w:szCs w:val="22"/>
        </w:rPr>
      </w:pPr>
    </w:p>
    <w:p w:rsidR="004C2529" w:rsidRDefault="004C2529" w:rsidP="00662D93">
      <w:pPr>
        <w:rPr>
          <w:rFonts w:ascii="Cambria Math" w:hAnsi="Cambria Math"/>
          <w:sz w:val="22"/>
          <w:szCs w:val="22"/>
        </w:rPr>
      </w:pPr>
    </w:p>
    <w:tbl>
      <w:tblPr>
        <w:tblStyle w:val="Tabela-Siatka"/>
        <w:tblW w:w="10639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9463"/>
      </w:tblGrid>
      <w:tr w:rsidR="004C2529" w:rsidRPr="006F043B" w:rsidTr="004C2529">
        <w:trPr>
          <w:trHeight w:val="992"/>
        </w:trPr>
        <w:tc>
          <w:tcPr>
            <w:tcW w:w="1168" w:type="dxa"/>
          </w:tcPr>
          <w:p w:rsidR="004C2529" w:rsidRDefault="004C2529" w:rsidP="004C2529">
            <w:pPr>
              <w:spacing w:line="288" w:lineRule="auto"/>
              <w:jc w:val="both"/>
              <w:rPr>
                <w:rStyle w:val="Hipercze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pl-PL" w:eastAsia="pl-PL"/>
              </w:rPr>
              <w:drawing>
                <wp:inline distT="0" distB="0" distL="0" distR="0" wp14:anchorId="334D4A5F" wp14:editId="05A58C3B">
                  <wp:extent cx="605709" cy="403806"/>
                  <wp:effectExtent l="0" t="0" r="444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81" cy="429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1" w:type="dxa"/>
          </w:tcPr>
          <w:p w:rsidR="004C2529" w:rsidRPr="004C2529" w:rsidRDefault="004C2529" w:rsidP="006F043B">
            <w:pPr>
              <w:jc w:val="both"/>
              <w:rPr>
                <w:rStyle w:val="Hipercze"/>
                <w:rFonts w:ascii="Cambria Math" w:hAnsi="Cambria Math"/>
                <w:color w:val="auto"/>
                <w:sz w:val="18"/>
                <w:szCs w:val="18"/>
                <w:u w:val="none"/>
              </w:rPr>
            </w:pPr>
            <w:r w:rsidRPr="004C2529">
              <w:rPr>
                <w:rFonts w:ascii="Cambria Math" w:hAnsi="Cambria Math" w:cstheme="majorBidi"/>
                <w:sz w:val="18"/>
                <w:szCs w:val="18"/>
              </w:rPr>
              <w:t>This conference is</w:t>
            </w:r>
            <w:r w:rsidR="000C7A64">
              <w:rPr>
                <w:rFonts w:ascii="Cambria Math" w:hAnsi="Cambria Math" w:cstheme="majorBidi"/>
                <w:sz w:val="18"/>
                <w:szCs w:val="18"/>
              </w:rPr>
              <w:t xml:space="preserve"> </w:t>
            </w:r>
            <w:proofErr w:type="spellStart"/>
            <w:r w:rsidR="000C7A64">
              <w:rPr>
                <w:rFonts w:ascii="Cambria Math" w:hAnsi="Cambria Math" w:cstheme="majorBidi"/>
                <w:sz w:val="18"/>
                <w:szCs w:val="18"/>
              </w:rPr>
              <w:t>organised</w:t>
            </w:r>
            <w:proofErr w:type="spellEnd"/>
            <w:r w:rsidR="006248F9">
              <w:rPr>
                <w:rFonts w:ascii="Cambria Math" w:hAnsi="Cambria Math" w:cstheme="majorBidi"/>
                <w:sz w:val="18"/>
                <w:szCs w:val="18"/>
              </w:rPr>
              <w:t xml:space="preserve"> as </w:t>
            </w:r>
            <w:r w:rsidR="000C7A64">
              <w:rPr>
                <w:rFonts w:ascii="Cambria Math" w:hAnsi="Cambria Math" w:cstheme="majorBidi"/>
                <w:sz w:val="18"/>
                <w:szCs w:val="18"/>
              </w:rPr>
              <w:t>part of</w:t>
            </w:r>
            <w:r w:rsidRPr="004C2529">
              <w:rPr>
                <w:rFonts w:ascii="Cambria Math" w:hAnsi="Cambria Math" w:cstheme="majorBidi"/>
                <w:sz w:val="18"/>
                <w:szCs w:val="18"/>
              </w:rPr>
              <w:t xml:space="preserve"> the project </w:t>
            </w:r>
            <w:r w:rsidRPr="004C2529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nl-NL"/>
              </w:rPr>
              <w:t xml:space="preserve">UMO-2013/10/E/HS2/00170, entitled </w:t>
            </w:r>
            <w:r w:rsidRPr="004C2529">
              <w:rPr>
                <w:rFonts w:ascii="Cambria Math" w:hAnsi="Cambria Math"/>
                <w:i/>
                <w:sz w:val="18"/>
                <w:szCs w:val="18"/>
              </w:rPr>
              <w:t>An Intellectual History</w:t>
            </w:r>
            <w:r>
              <w:rPr>
                <w:rFonts w:ascii="Cambria Math" w:hAnsi="Cambria Math"/>
                <w:i/>
                <w:sz w:val="18"/>
                <w:szCs w:val="18"/>
              </w:rPr>
              <w:t xml:space="preserve"> of Twelfth-Century Byzantium: </w:t>
            </w:r>
            <w:r w:rsidRPr="004C2529">
              <w:rPr>
                <w:rFonts w:ascii="Cambria Math" w:hAnsi="Cambria Math"/>
                <w:i/>
                <w:sz w:val="18"/>
                <w:szCs w:val="18"/>
              </w:rPr>
              <w:t>Appropriation and Transformation of Ancient Literature</w:t>
            </w:r>
            <w:r w:rsidR="00896D0A">
              <w:rPr>
                <w:rFonts w:ascii="Cambria Math" w:hAnsi="Cambria Math"/>
                <w:sz w:val="18"/>
                <w:szCs w:val="18"/>
              </w:rPr>
              <w:t xml:space="preserve"> and </w:t>
            </w:r>
            <w:r w:rsidR="00476958">
              <w:rPr>
                <w:rFonts w:ascii="Cambria Math" w:hAnsi="Cambria Math"/>
                <w:sz w:val="18"/>
                <w:szCs w:val="18"/>
              </w:rPr>
              <w:t>funded</w:t>
            </w:r>
            <w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nl-NL"/>
              </w:rPr>
              <w:t xml:space="preserve"> by the National Science Centre</w:t>
            </w:r>
            <w:r w:rsidRPr="004C2529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nl-NL"/>
              </w:rPr>
              <w:t xml:space="preserve"> Poland</w:t>
            </w:r>
            <w:r w:rsidR="004130D9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nl-NL"/>
              </w:rPr>
              <w:t>, and</w:t>
            </w:r>
            <w:r w:rsidR="009112F4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r w:rsidRPr="004C2529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nl-NL"/>
              </w:rPr>
              <w:t xml:space="preserve">the project </w:t>
            </w:r>
            <w:r w:rsidRPr="004C2529">
              <w:rPr>
                <w:rFonts w:ascii="Cambria Math" w:hAnsi="Cambria Math" w:cstheme="majorBidi"/>
                <w:sz w:val="18"/>
                <w:szCs w:val="18"/>
              </w:rPr>
              <w:t xml:space="preserve">UMO-2015/19/P/HS2/02739, entitled </w:t>
            </w:r>
            <w:proofErr w:type="spellStart"/>
            <w:r w:rsidRPr="004C2529">
              <w:rPr>
                <w:rFonts w:ascii="Cambria Math" w:hAnsi="Cambria Math" w:cstheme="majorBidi"/>
                <w:i/>
                <w:iCs/>
                <w:sz w:val="18"/>
                <w:szCs w:val="18"/>
              </w:rPr>
              <w:t>Polymathy</w:t>
            </w:r>
            <w:proofErr w:type="spellEnd"/>
            <w:r w:rsidRPr="004C2529">
              <w:rPr>
                <w:rFonts w:ascii="Cambria Math" w:hAnsi="Cambria Math" w:cstheme="majorBidi"/>
                <w:i/>
                <w:iCs/>
                <w:sz w:val="18"/>
                <w:szCs w:val="18"/>
              </w:rPr>
              <w:t xml:space="preserve"> and Intellectual Curiosity in Byzantine Discourses of Science and Philosophy (Thirteenth–Fifteenth Centuries)</w:t>
            </w:r>
            <w:r w:rsidRPr="004C2529">
              <w:rPr>
                <w:rFonts w:ascii="Cambria Math" w:hAnsi="Cambria Math" w:cstheme="majorBidi"/>
                <w:sz w:val="18"/>
                <w:szCs w:val="18"/>
              </w:rPr>
              <w:t xml:space="preserve"> </w:t>
            </w:r>
            <w:r w:rsidR="006F043B">
              <w:rPr>
                <w:rFonts w:ascii="Cambria Math" w:hAnsi="Cambria Math" w:cstheme="majorBidi"/>
                <w:sz w:val="18"/>
                <w:szCs w:val="18"/>
              </w:rPr>
              <w:t>and also funded</w:t>
            </w:r>
            <w:r w:rsidRPr="004C2529">
              <w:rPr>
                <w:rFonts w:ascii="Cambria Math" w:hAnsi="Cambria Math" w:cstheme="majorBidi"/>
                <w:sz w:val="18"/>
                <w:szCs w:val="18"/>
              </w:rPr>
              <w:t xml:space="preserve"> by the National Science Centre, Poland. This project has received funding from the European Union’s Horizon 2020 research and innovation </w:t>
            </w:r>
            <w:proofErr w:type="spellStart"/>
            <w:r w:rsidRPr="004C2529">
              <w:rPr>
                <w:rFonts w:ascii="Cambria Math" w:hAnsi="Cambria Math" w:cstheme="majorBidi"/>
                <w:sz w:val="18"/>
                <w:szCs w:val="18"/>
              </w:rPr>
              <w:t>programme</w:t>
            </w:r>
            <w:proofErr w:type="spellEnd"/>
            <w:r w:rsidRPr="004C2529">
              <w:rPr>
                <w:rFonts w:ascii="Cambria Math" w:hAnsi="Cambria Math" w:cstheme="majorBidi"/>
                <w:sz w:val="18"/>
                <w:szCs w:val="18"/>
              </w:rPr>
              <w:t xml:space="preserve"> under the Marie </w:t>
            </w:r>
            <w:proofErr w:type="spellStart"/>
            <w:r w:rsidRPr="004C2529">
              <w:rPr>
                <w:rFonts w:ascii="Cambria Math" w:hAnsi="Cambria Math" w:cstheme="majorBidi"/>
                <w:sz w:val="18"/>
                <w:szCs w:val="18"/>
              </w:rPr>
              <w:t>Skłodowska</w:t>
            </w:r>
            <w:proofErr w:type="spellEnd"/>
            <w:r w:rsidRPr="004C2529">
              <w:rPr>
                <w:rFonts w:ascii="Cambria Math" w:hAnsi="Cambria Math" w:cstheme="majorBidi"/>
                <w:sz w:val="18"/>
                <w:szCs w:val="18"/>
              </w:rPr>
              <w:t xml:space="preserve">-Curie grant agreement No 665778. </w:t>
            </w:r>
          </w:p>
        </w:tc>
      </w:tr>
    </w:tbl>
    <w:p w:rsidR="004C2529" w:rsidRPr="004C2529" w:rsidRDefault="004C2529" w:rsidP="004C2529">
      <w:pPr>
        <w:jc w:val="both"/>
        <w:rPr>
          <w:rFonts w:ascii="Cambria Math" w:hAnsi="Cambria Math"/>
          <w:sz w:val="22"/>
          <w:szCs w:val="22"/>
          <w:lang w:val="en"/>
        </w:rPr>
      </w:pPr>
    </w:p>
    <w:sectPr w:rsidR="004C2529" w:rsidRPr="004C2529" w:rsidSect="002C0CDD">
      <w:pgSz w:w="11900" w:h="16840"/>
      <w:pgMar w:top="1263" w:right="1417" w:bottom="13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EE2" w:rsidRDefault="00FF0EE2" w:rsidP="007B3314">
      <w:r>
        <w:separator/>
      </w:r>
    </w:p>
  </w:endnote>
  <w:endnote w:type="continuationSeparator" w:id="0">
    <w:p w:rsidR="00FF0EE2" w:rsidRDefault="00FF0EE2" w:rsidP="007B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EE2" w:rsidRDefault="00FF0EE2" w:rsidP="007B3314">
      <w:r>
        <w:separator/>
      </w:r>
    </w:p>
  </w:footnote>
  <w:footnote w:type="continuationSeparator" w:id="0">
    <w:p w:rsidR="00FF0EE2" w:rsidRDefault="00FF0EE2" w:rsidP="007B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19"/>
    <w:rsid w:val="0000749B"/>
    <w:rsid w:val="000A7B92"/>
    <w:rsid w:val="000B4164"/>
    <w:rsid w:val="000B522F"/>
    <w:rsid w:val="000B62D3"/>
    <w:rsid w:val="000B749A"/>
    <w:rsid w:val="000C7A64"/>
    <w:rsid w:val="000E3025"/>
    <w:rsid w:val="000F01BC"/>
    <w:rsid w:val="00133B2B"/>
    <w:rsid w:val="00194162"/>
    <w:rsid w:val="001D0720"/>
    <w:rsid w:val="001D1FDB"/>
    <w:rsid w:val="002531DB"/>
    <w:rsid w:val="00263174"/>
    <w:rsid w:val="002A3A16"/>
    <w:rsid w:val="002C0CDD"/>
    <w:rsid w:val="002D6825"/>
    <w:rsid w:val="00357112"/>
    <w:rsid w:val="004012EC"/>
    <w:rsid w:val="00411219"/>
    <w:rsid w:val="00412D2C"/>
    <w:rsid w:val="004130D9"/>
    <w:rsid w:val="00466FCE"/>
    <w:rsid w:val="00476958"/>
    <w:rsid w:val="004938FC"/>
    <w:rsid w:val="004C2529"/>
    <w:rsid w:val="004C4C10"/>
    <w:rsid w:val="004E65ED"/>
    <w:rsid w:val="00504296"/>
    <w:rsid w:val="00513E7F"/>
    <w:rsid w:val="00535C10"/>
    <w:rsid w:val="005D65F1"/>
    <w:rsid w:val="006248F9"/>
    <w:rsid w:val="00662D93"/>
    <w:rsid w:val="006A4EF8"/>
    <w:rsid w:val="006F043B"/>
    <w:rsid w:val="006F23C2"/>
    <w:rsid w:val="00704D2E"/>
    <w:rsid w:val="007B3314"/>
    <w:rsid w:val="007F3BE6"/>
    <w:rsid w:val="00816626"/>
    <w:rsid w:val="00896D0A"/>
    <w:rsid w:val="00897B3A"/>
    <w:rsid w:val="008B7B9D"/>
    <w:rsid w:val="009112F4"/>
    <w:rsid w:val="00914CCD"/>
    <w:rsid w:val="00934AA0"/>
    <w:rsid w:val="00962772"/>
    <w:rsid w:val="009D7F3B"/>
    <w:rsid w:val="009E44B0"/>
    <w:rsid w:val="009F2F30"/>
    <w:rsid w:val="00AF38A3"/>
    <w:rsid w:val="00B3121C"/>
    <w:rsid w:val="00B73432"/>
    <w:rsid w:val="00C82C2E"/>
    <w:rsid w:val="00CF1D41"/>
    <w:rsid w:val="00E8182E"/>
    <w:rsid w:val="00EB1813"/>
    <w:rsid w:val="00EE742C"/>
    <w:rsid w:val="00F24B95"/>
    <w:rsid w:val="00F44F5C"/>
    <w:rsid w:val="00F51423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D9C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82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82E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3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314"/>
  </w:style>
  <w:style w:type="paragraph" w:styleId="Stopka">
    <w:name w:val="footer"/>
    <w:basedOn w:val="Normalny"/>
    <w:link w:val="StopkaZnak"/>
    <w:uiPriority w:val="99"/>
    <w:unhideWhenUsed/>
    <w:rsid w:val="007B3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314"/>
  </w:style>
  <w:style w:type="character" w:styleId="Hipercze">
    <w:name w:val="Hyperlink"/>
    <w:basedOn w:val="Domylnaczcionkaakapitu"/>
    <w:uiPriority w:val="99"/>
    <w:unhideWhenUsed/>
    <w:rsid w:val="004C252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C2529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3028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Baukje van den Berg</dc:creator>
  <cp:lastModifiedBy>Baukje van den Berg</cp:lastModifiedBy>
  <cp:revision>2</cp:revision>
  <cp:lastPrinted>2017-09-28T18:42:00Z</cp:lastPrinted>
  <dcterms:created xsi:type="dcterms:W3CDTF">2017-09-29T11:23:00Z</dcterms:created>
  <dcterms:modified xsi:type="dcterms:W3CDTF">2017-09-29T11:23:00Z</dcterms:modified>
</cp:coreProperties>
</file>